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10" w:rsidRPr="00EC4BC4" w:rsidRDefault="00827710" w:rsidP="00827710">
      <w:pPr>
        <w:shd w:val="clear" w:color="auto" w:fill="FFFFFF"/>
        <w:spacing w:after="0" w:line="240" w:lineRule="auto"/>
        <w:jc w:val="center"/>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 xml:space="preserve">Методичні рекомендації </w:t>
      </w:r>
      <w:r w:rsidRPr="00EC4BC4">
        <w:rPr>
          <w:rFonts w:ascii="Verdana" w:eastAsia="Times New Roman" w:hAnsi="Verdana"/>
          <w:b/>
          <w:bCs/>
          <w:color w:val="000000"/>
          <w:sz w:val="20"/>
          <w:szCs w:val="20"/>
          <w:lang w:val="uk-UA" w:eastAsia="ru-RU"/>
        </w:rPr>
        <w:br/>
      </w:r>
      <w:r w:rsidRPr="00EC4BC4">
        <w:rPr>
          <w:rFonts w:ascii="Verdana" w:eastAsia="Times New Roman" w:hAnsi="Verdana"/>
          <w:b/>
          <w:bCs/>
          <w:color w:val="000000"/>
          <w:sz w:val="20"/>
          <w:lang w:val="uk-UA" w:eastAsia="ru-RU"/>
        </w:rPr>
        <w:t xml:space="preserve">щодо організації патріотичного виховання дітей та учнівської молоді </w:t>
      </w:r>
      <w:r w:rsidRPr="00EC4BC4">
        <w:rPr>
          <w:rFonts w:ascii="Verdana" w:eastAsia="Times New Roman" w:hAnsi="Verdana"/>
          <w:b/>
          <w:bCs/>
          <w:color w:val="000000"/>
          <w:sz w:val="20"/>
          <w:szCs w:val="20"/>
          <w:lang w:val="uk-UA" w:eastAsia="ru-RU"/>
        </w:rPr>
        <w:br/>
      </w:r>
      <w:r w:rsidRPr="00EC4BC4">
        <w:rPr>
          <w:rFonts w:ascii="Verdana" w:eastAsia="Times New Roman" w:hAnsi="Verdana"/>
          <w:b/>
          <w:bCs/>
          <w:color w:val="000000"/>
          <w:sz w:val="20"/>
          <w:lang w:val="uk-UA" w:eastAsia="ru-RU"/>
        </w:rPr>
        <w:t>в умовах загальноосвітніх та позашкільних навчальних закладів</w:t>
      </w:r>
    </w:p>
    <w:p w:rsidR="008A16C8" w:rsidRDefault="008A16C8" w:rsidP="00827710">
      <w:pPr>
        <w:shd w:val="clear" w:color="auto" w:fill="FFFFFF"/>
        <w:spacing w:after="0" w:line="240" w:lineRule="auto"/>
        <w:ind w:firstLine="708"/>
        <w:rPr>
          <w:rFonts w:ascii="Verdana" w:eastAsia="Times New Roman" w:hAnsi="Verdana"/>
          <w:color w:val="000000"/>
          <w:sz w:val="20"/>
          <w:szCs w:val="20"/>
          <w:lang w:val="uk-UA" w:eastAsia="ru-RU"/>
        </w:rPr>
      </w:pPr>
      <w:r>
        <w:rPr>
          <w:rFonts w:ascii="Verdana" w:eastAsia="Times New Roman" w:hAnsi="Verdana"/>
          <w:color w:val="000000"/>
          <w:sz w:val="20"/>
          <w:szCs w:val="20"/>
          <w:lang w:val="uk-UA" w:eastAsia="ru-RU"/>
        </w:rPr>
        <w:t xml:space="preserve"> </w:t>
      </w:r>
    </w:p>
    <w:p w:rsidR="008A16C8" w:rsidRPr="008A16C8" w:rsidRDefault="008A16C8" w:rsidP="00827710">
      <w:pPr>
        <w:shd w:val="clear" w:color="auto" w:fill="FFFFFF"/>
        <w:spacing w:after="0" w:line="240" w:lineRule="auto"/>
        <w:ind w:firstLine="708"/>
        <w:rPr>
          <w:rFonts w:ascii="Verdana" w:eastAsia="Times New Roman" w:hAnsi="Verdana"/>
          <w:b/>
          <w:color w:val="000000"/>
          <w:sz w:val="20"/>
          <w:szCs w:val="20"/>
          <w:lang w:val="uk-UA" w:eastAsia="ru-RU"/>
        </w:rPr>
      </w:pPr>
      <w:r>
        <w:rPr>
          <w:rFonts w:ascii="Verdana" w:eastAsia="Times New Roman" w:hAnsi="Verdana"/>
          <w:color w:val="000000"/>
          <w:sz w:val="20"/>
          <w:szCs w:val="20"/>
          <w:lang w:val="uk-UA" w:eastAsia="ru-RU"/>
        </w:rPr>
        <w:t xml:space="preserve">                                                </w:t>
      </w:r>
      <w:proofErr w:type="spellStart"/>
      <w:r w:rsidRPr="008A16C8">
        <w:rPr>
          <w:rFonts w:ascii="Verdana" w:eastAsia="Times New Roman" w:hAnsi="Verdana"/>
          <w:b/>
          <w:color w:val="000000"/>
          <w:sz w:val="20"/>
          <w:szCs w:val="20"/>
          <w:lang w:val="uk-UA" w:eastAsia="ru-RU"/>
        </w:rPr>
        <w:t>Зубрейчук</w:t>
      </w:r>
      <w:proofErr w:type="spellEnd"/>
      <w:r w:rsidRPr="008A16C8">
        <w:rPr>
          <w:rFonts w:ascii="Verdana" w:eastAsia="Times New Roman" w:hAnsi="Verdana"/>
          <w:b/>
          <w:color w:val="000000"/>
          <w:sz w:val="20"/>
          <w:szCs w:val="20"/>
          <w:lang w:val="uk-UA" w:eastAsia="ru-RU"/>
        </w:rPr>
        <w:t xml:space="preserve"> Наталія Федорівна, методист РМК</w:t>
      </w:r>
    </w:p>
    <w:p w:rsidR="00827710" w:rsidRPr="00EC4BC4" w:rsidRDefault="00827710" w:rsidP="00AE644C">
      <w:pPr>
        <w:shd w:val="clear" w:color="auto" w:fill="FFFFFF"/>
        <w:spacing w:after="0" w:line="240" w:lineRule="auto"/>
        <w:ind w:firstLine="70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Відповідно до Конституції України, Законів України "Про освіту", "Про загальну середню освіту", Указів Президента України "Про Національну доктрину розвитку освіти" (№347 від 17.04.2002 р.), "Про Концепцію допризовної підготовки і військово-патріотичного виховання молоді" ( №948 від 25.10.2002 р.) Постанови Кабінету Міністрів України  "Про затвердження Національної програми патріотичного виховання населення, формування здорового способу життя, розвитку духовності та зміцнення моральних засад суспільства" (№1697  від 15.09.1999 р.) одним із пріоритетних завдань освіти є патріотичне виховання молодих поколінь.</w:t>
      </w:r>
    </w:p>
    <w:p w:rsidR="00827710" w:rsidRPr="00EC4BC4" w:rsidRDefault="00827710" w:rsidP="00AE644C">
      <w:pPr>
        <w:shd w:val="clear" w:color="auto" w:fill="FFFFFF"/>
        <w:spacing w:after="0" w:line="240" w:lineRule="auto"/>
        <w:ind w:firstLine="70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Метою патріотичного виховання є становлення громадянина-патріота України, готового самовіддано розбудовувати її як суверенну, незалежну, демократичну, правову, соціальну державу, забезпечувати її національну безпеку, знати свої права і обов’язки, цивілізовано відстоювати їх, сприяти єднанню українського народу, громадянському миру і злагоді в суспільстві.</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Мети патріотичного виховання можна досягти шляхом реалізації таких виховних </w:t>
      </w:r>
      <w:r w:rsidRPr="00EC4BC4">
        <w:rPr>
          <w:rFonts w:ascii="Verdana" w:eastAsia="Times New Roman" w:hAnsi="Verdana"/>
          <w:b/>
          <w:bCs/>
          <w:color w:val="000000"/>
          <w:sz w:val="20"/>
          <w:lang w:val="uk-UA" w:eastAsia="ru-RU"/>
        </w:rPr>
        <w:t>завдань:</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утвердження в почуттях особистості патріотичних цінностей, поваги до культурного та історичного минулого України;</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виховання поваги до Конституції України, Законів України, державної символіки;</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підвищення престижу військової служби як виду державної служби, культивування ставлення до солдата як до державного службовця;</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визнання й забезпечення в реальному житті прав дитини як найвищої цінності держави і суспільства;</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усвідомлення взаємозв’язку між індивідуальною свободою, правами людини та її патріотичною відповідальністю;</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формування етнічної та національної самосвідомості, любові до рідної землі, держави, родини, народу; визнання духовної єдності населення усіх регіонів України, спільності культурної спадщини та майбутнього;</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формування толерантного ставлення до інших народів, культур і традицій;</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формування мовної культури, оволодіння і вживання української мови як духовного коду нації.       </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Зміст героїко-патріотичного виховання передбачає глибоке розуміння природи учнів, їх індивідуальних рис і можливостей, повагу до особистості дитини, турботу про її гармонійний розвиток, встановлення взаємин співробітництва у навчально-виховному процесі.</w:t>
      </w:r>
    </w:p>
    <w:p w:rsidR="00827710" w:rsidRPr="00EC4BC4" w:rsidRDefault="00827710" w:rsidP="00AE644C">
      <w:pPr>
        <w:shd w:val="clear" w:color="auto" w:fill="FFFFFF"/>
        <w:spacing w:after="0" w:line="240" w:lineRule="auto"/>
        <w:ind w:firstLine="90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Патріотичне виховання молоді здійснюється за такими </w:t>
      </w:r>
      <w:r w:rsidRPr="00EC4BC4">
        <w:rPr>
          <w:rFonts w:ascii="Verdana" w:eastAsia="Times New Roman" w:hAnsi="Verdana"/>
          <w:b/>
          <w:bCs/>
          <w:color w:val="000000"/>
          <w:sz w:val="20"/>
          <w:lang w:val="uk-UA" w:eastAsia="ru-RU"/>
        </w:rPr>
        <w:t>напрямами</w:t>
      </w:r>
      <w:r w:rsidRPr="00EC4BC4">
        <w:rPr>
          <w:rFonts w:ascii="Verdana" w:eastAsia="Times New Roman" w:hAnsi="Verdana"/>
          <w:color w:val="000000"/>
          <w:sz w:val="20"/>
          <w:szCs w:val="20"/>
          <w:lang w:val="uk-UA" w:eastAsia="ru-RU"/>
        </w:rPr>
        <w:t>:</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державний</w:t>
      </w:r>
      <w:r w:rsidRPr="00EC4BC4">
        <w:rPr>
          <w:rFonts w:ascii="Verdana" w:eastAsia="Times New Roman" w:hAnsi="Verdana"/>
          <w:color w:val="000000"/>
          <w:sz w:val="20"/>
          <w:szCs w:val="20"/>
          <w:lang w:val="uk-UA" w:eastAsia="ru-RU"/>
        </w:rPr>
        <w:t xml:space="preserve"> — базується на забезпеченні державою системи героїко-патріотичного та патріотичного виховання;</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соціальний</w:t>
      </w:r>
      <w:r w:rsidRPr="00EC4BC4">
        <w:rPr>
          <w:rFonts w:ascii="Verdana" w:eastAsia="Times New Roman" w:hAnsi="Verdana"/>
          <w:color w:val="000000"/>
          <w:sz w:val="20"/>
          <w:szCs w:val="20"/>
          <w:lang w:val="uk-UA" w:eastAsia="ru-RU"/>
        </w:rPr>
        <w:t xml:space="preserve"> — ґрунтується на вивченні норм моралі, їх дотриманні, орієнтований на усвідомлення пріоритету загальнолюдських цінностей та інтересів, виховання шанобливого ставлення до культури, історії, мови, звичаїв і традицій українського народу;</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військовий</w:t>
      </w:r>
      <w:r w:rsidRPr="00EC4BC4">
        <w:rPr>
          <w:rFonts w:ascii="Verdana" w:eastAsia="Times New Roman" w:hAnsi="Verdana"/>
          <w:color w:val="000000"/>
          <w:sz w:val="20"/>
          <w:szCs w:val="20"/>
          <w:lang w:val="uk-UA" w:eastAsia="ru-RU"/>
        </w:rPr>
        <w:t xml:space="preserve"> — передбачає вивчення військової історії України, переможних битв Радянської Армії, основних зразків техніки і озброєння Збройних Сил України, набуття початкових навичок користування ними, підвищення фізичної загартованості в інтересах підготовки до захисту Вітчизни;</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психолого-педагогічний</w:t>
      </w:r>
      <w:r w:rsidRPr="00EC4BC4">
        <w:rPr>
          <w:rFonts w:ascii="Verdana" w:eastAsia="Times New Roman" w:hAnsi="Verdana"/>
          <w:color w:val="000000"/>
          <w:sz w:val="20"/>
          <w:szCs w:val="20"/>
          <w:lang w:val="uk-UA" w:eastAsia="ru-RU"/>
        </w:rPr>
        <w:t xml:space="preserve"> — ґрунтується на вивченні психологічних особливостей молоді, урахуванні їх у процесі підготовки юнаків до військової служби, проведенні методичної роботи з узагальнення та поширення передового досвіду героїко-патріотичного виховання, вдосконаленні форм і напрямів цієї діяльності;</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правовий</w:t>
      </w:r>
      <w:r w:rsidRPr="00EC4BC4">
        <w:rPr>
          <w:rFonts w:ascii="Verdana" w:eastAsia="Times New Roman" w:hAnsi="Verdana"/>
          <w:color w:val="000000"/>
          <w:sz w:val="20"/>
          <w:szCs w:val="20"/>
          <w:lang w:val="uk-UA" w:eastAsia="ru-RU"/>
        </w:rPr>
        <w:t xml:space="preserve"> — передбачає формування глибоких правових знань, прищеплення високої правової культури.</w:t>
      </w:r>
    </w:p>
    <w:p w:rsidR="00827710" w:rsidRPr="00EC4BC4" w:rsidRDefault="00827710" w:rsidP="00AE644C">
      <w:pPr>
        <w:shd w:val="clear" w:color="auto" w:fill="FFFFFF"/>
        <w:spacing w:after="0" w:line="240" w:lineRule="auto"/>
        <w:ind w:firstLine="900"/>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 </w:t>
      </w:r>
      <w:r w:rsidRPr="00EC4BC4">
        <w:rPr>
          <w:rFonts w:ascii="Verdana" w:eastAsia="Times New Roman" w:hAnsi="Verdana"/>
          <w:color w:val="000000"/>
          <w:sz w:val="20"/>
          <w:szCs w:val="20"/>
          <w:lang w:val="uk-UA" w:eastAsia="ru-RU"/>
        </w:rPr>
        <w:t xml:space="preserve">Складний процес героїко-патріотичного виховання здійснюється за допомогою різноманітних форм роботи, вибір яких залежить від змісту та завдань виховної роботи, </w:t>
      </w:r>
      <w:r w:rsidRPr="00EC4BC4">
        <w:rPr>
          <w:rFonts w:ascii="Verdana" w:eastAsia="Times New Roman" w:hAnsi="Verdana"/>
          <w:color w:val="000000"/>
          <w:sz w:val="20"/>
          <w:szCs w:val="20"/>
          <w:lang w:val="uk-UA" w:eastAsia="ru-RU"/>
        </w:rPr>
        <w:lastRenderedPageBreak/>
        <w:t xml:space="preserve">вікових особливостей вихованців з урахуванням основних напрямів діяльності школярів. Основними </w:t>
      </w:r>
      <w:r w:rsidRPr="00EC4BC4">
        <w:rPr>
          <w:rFonts w:ascii="Verdana" w:eastAsia="Times New Roman" w:hAnsi="Verdana"/>
          <w:b/>
          <w:bCs/>
          <w:color w:val="000000"/>
          <w:sz w:val="20"/>
          <w:lang w:val="uk-UA" w:eastAsia="ru-RU"/>
        </w:rPr>
        <w:t>формами</w:t>
      </w:r>
      <w:r w:rsidRPr="00EC4BC4">
        <w:rPr>
          <w:rFonts w:ascii="Verdana" w:eastAsia="Times New Roman" w:hAnsi="Verdana"/>
          <w:color w:val="000000"/>
          <w:sz w:val="20"/>
          <w:szCs w:val="20"/>
          <w:lang w:val="uk-UA" w:eastAsia="ru-RU"/>
        </w:rPr>
        <w:t xml:space="preserve"> патріотичного виховання школярів є:</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інформаційно-масові</w:t>
      </w:r>
      <w:r w:rsidRPr="00EC4BC4">
        <w:rPr>
          <w:rFonts w:ascii="Verdana" w:eastAsia="Times New Roman" w:hAnsi="Verdana"/>
          <w:color w:val="000000"/>
          <w:sz w:val="20"/>
          <w:szCs w:val="20"/>
          <w:lang w:val="uk-UA" w:eastAsia="ru-RU"/>
        </w:rPr>
        <w:t xml:space="preserve"> (дискусії, диспути, конференції, “філософський </w:t>
      </w:r>
      <w:proofErr w:type="spellStart"/>
      <w:r w:rsidRPr="00EC4BC4">
        <w:rPr>
          <w:rFonts w:ascii="Verdana" w:eastAsia="Times New Roman" w:hAnsi="Verdana"/>
          <w:color w:val="000000"/>
          <w:sz w:val="20"/>
          <w:szCs w:val="20"/>
          <w:lang w:val="uk-UA" w:eastAsia="ru-RU"/>
        </w:rPr>
        <w:t>стіл”</w:t>
      </w:r>
      <w:proofErr w:type="spellEnd"/>
      <w:r w:rsidRPr="00EC4BC4">
        <w:rPr>
          <w:rFonts w:ascii="Verdana" w:eastAsia="Times New Roman" w:hAnsi="Verdana"/>
          <w:color w:val="000000"/>
          <w:sz w:val="20"/>
          <w:szCs w:val="20"/>
          <w:lang w:val="uk-UA" w:eastAsia="ru-RU"/>
        </w:rPr>
        <w:t xml:space="preserve">, “відкрита </w:t>
      </w:r>
      <w:proofErr w:type="spellStart"/>
      <w:r w:rsidRPr="00EC4BC4">
        <w:rPr>
          <w:rFonts w:ascii="Verdana" w:eastAsia="Times New Roman" w:hAnsi="Verdana"/>
          <w:color w:val="000000"/>
          <w:sz w:val="20"/>
          <w:szCs w:val="20"/>
          <w:lang w:val="uk-UA" w:eastAsia="ru-RU"/>
        </w:rPr>
        <w:t>кафедра”</w:t>
      </w:r>
      <w:proofErr w:type="spellEnd"/>
      <w:r w:rsidRPr="00EC4BC4">
        <w:rPr>
          <w:rFonts w:ascii="Verdana" w:eastAsia="Times New Roman" w:hAnsi="Verdana"/>
          <w:color w:val="000000"/>
          <w:sz w:val="20"/>
          <w:szCs w:val="20"/>
          <w:lang w:val="uk-UA" w:eastAsia="ru-RU"/>
        </w:rPr>
        <w:t xml:space="preserve">, інтелектуальні аукціони, ринги, вікторини, вечори, подорожі до джерел рідної культури, історії держави і права, “жива </w:t>
      </w:r>
      <w:proofErr w:type="spellStart"/>
      <w:r w:rsidRPr="00EC4BC4">
        <w:rPr>
          <w:rFonts w:ascii="Verdana" w:eastAsia="Times New Roman" w:hAnsi="Verdana"/>
          <w:color w:val="000000"/>
          <w:sz w:val="20"/>
          <w:szCs w:val="20"/>
          <w:lang w:val="uk-UA" w:eastAsia="ru-RU"/>
        </w:rPr>
        <w:t>газета”</w:t>
      </w:r>
      <w:proofErr w:type="spellEnd"/>
      <w:r w:rsidRPr="00EC4BC4">
        <w:rPr>
          <w:rFonts w:ascii="Verdana" w:eastAsia="Times New Roman" w:hAnsi="Verdana"/>
          <w:color w:val="000000"/>
          <w:sz w:val="20"/>
          <w:szCs w:val="20"/>
          <w:lang w:val="uk-UA" w:eastAsia="ru-RU"/>
        </w:rPr>
        <w:t>, створення книг, альманахів);</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b/>
          <w:bCs/>
          <w:i/>
          <w:iCs/>
          <w:color w:val="000000"/>
          <w:sz w:val="20"/>
          <w:lang w:val="uk-UA" w:eastAsia="ru-RU"/>
        </w:rPr>
        <w:t>діяльнісно-практичні</w:t>
      </w:r>
      <w:proofErr w:type="spellEnd"/>
      <w:r w:rsidRPr="00EC4BC4">
        <w:rPr>
          <w:rFonts w:ascii="Verdana" w:eastAsia="Times New Roman" w:hAnsi="Verdana"/>
          <w:color w:val="000000"/>
          <w:sz w:val="20"/>
          <w:szCs w:val="20"/>
          <w:lang w:val="uk-UA" w:eastAsia="ru-RU"/>
        </w:rPr>
        <w:t xml:space="preserve"> (творчі групи, осередки, екскурсії, свята, театр-експромт, ігри-драматизації, огляди-конкурси, олімпіади);</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інтегративні</w:t>
      </w:r>
      <w:r w:rsidRPr="00EC4BC4">
        <w:rPr>
          <w:rFonts w:ascii="Verdana" w:eastAsia="Times New Roman" w:hAnsi="Verdana"/>
          <w:color w:val="000000"/>
          <w:sz w:val="20"/>
          <w:szCs w:val="20"/>
          <w:lang w:val="uk-UA" w:eastAsia="ru-RU"/>
        </w:rPr>
        <w:t xml:space="preserve"> (шкільні клуби, фестивалі, асамблеї, гуртки);</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 xml:space="preserve">діалогічні </w:t>
      </w:r>
      <w:r w:rsidRPr="00EC4BC4">
        <w:rPr>
          <w:rFonts w:ascii="Verdana" w:eastAsia="Times New Roman" w:hAnsi="Verdana"/>
          <w:color w:val="000000"/>
          <w:sz w:val="20"/>
          <w:szCs w:val="20"/>
          <w:lang w:val="uk-UA" w:eastAsia="ru-RU"/>
        </w:rPr>
        <w:t xml:space="preserve"> (бесіда, </w:t>
      </w:r>
      <w:proofErr w:type="spellStart"/>
      <w:r w:rsidRPr="00EC4BC4">
        <w:rPr>
          <w:rFonts w:ascii="Verdana" w:eastAsia="Times New Roman" w:hAnsi="Verdana"/>
          <w:color w:val="000000"/>
          <w:sz w:val="20"/>
          <w:szCs w:val="20"/>
          <w:lang w:val="uk-UA" w:eastAsia="ru-RU"/>
        </w:rPr>
        <w:t>міжрольове</w:t>
      </w:r>
      <w:proofErr w:type="spellEnd"/>
      <w:r w:rsidRPr="00EC4BC4">
        <w:rPr>
          <w:rFonts w:ascii="Verdana" w:eastAsia="Times New Roman" w:hAnsi="Verdana"/>
          <w:color w:val="000000"/>
          <w:sz w:val="20"/>
          <w:szCs w:val="20"/>
          <w:lang w:val="uk-UA" w:eastAsia="ru-RU"/>
        </w:rPr>
        <w:t xml:space="preserve"> спілкування);</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індивідуальні</w:t>
      </w:r>
      <w:r w:rsidRPr="00EC4BC4">
        <w:rPr>
          <w:rFonts w:ascii="Verdana" w:eastAsia="Times New Roman" w:hAnsi="Verdana"/>
          <w:color w:val="000000"/>
          <w:sz w:val="20"/>
          <w:szCs w:val="20"/>
          <w:lang w:val="uk-UA" w:eastAsia="ru-RU"/>
        </w:rPr>
        <w:t xml:space="preserve"> (доручення, творчі завдання, звіти, індивідуальна робота тощо);</w:t>
      </w:r>
    </w:p>
    <w:p w:rsidR="00827710" w:rsidRPr="00EC4BC4" w:rsidRDefault="00827710" w:rsidP="00AE644C">
      <w:pPr>
        <w:shd w:val="clear" w:color="auto" w:fill="FFFFFF"/>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i/>
          <w:iCs/>
          <w:color w:val="000000"/>
          <w:sz w:val="20"/>
          <w:lang w:val="uk-UA" w:eastAsia="ru-RU"/>
        </w:rPr>
        <w:t>наочні</w:t>
      </w:r>
      <w:r w:rsidRPr="00EC4BC4">
        <w:rPr>
          <w:rFonts w:ascii="Verdana" w:eastAsia="Times New Roman" w:hAnsi="Verdana"/>
          <w:color w:val="000000"/>
          <w:sz w:val="20"/>
          <w:szCs w:val="20"/>
          <w:lang w:val="uk-UA" w:eastAsia="ru-RU"/>
        </w:rPr>
        <w:t xml:space="preserve"> (шкільні музеї, кімнати, зали, галереї, виставки дитячої творчості, книжкові виставки, тематичні стенди тощо).</w:t>
      </w:r>
    </w:p>
    <w:p w:rsidR="00827710" w:rsidRPr="00EC4BC4" w:rsidRDefault="00827710" w:rsidP="00AE644C">
      <w:pPr>
        <w:shd w:val="clear" w:color="auto" w:fill="FFFFFF"/>
        <w:spacing w:after="0" w:line="240" w:lineRule="auto"/>
        <w:ind w:firstLine="90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У процесі організації</w:t>
      </w:r>
      <w:r w:rsidR="008A16C8">
        <w:rPr>
          <w:rFonts w:ascii="Verdana" w:eastAsia="Times New Roman" w:hAnsi="Verdana"/>
          <w:color w:val="000000"/>
          <w:sz w:val="20"/>
          <w:szCs w:val="20"/>
          <w:lang w:val="uk-UA" w:eastAsia="ru-RU"/>
        </w:rPr>
        <w:t xml:space="preserve"> </w:t>
      </w:r>
      <w:r w:rsidRPr="00EC4BC4">
        <w:rPr>
          <w:rFonts w:ascii="Verdana" w:eastAsia="Times New Roman" w:hAnsi="Verdana"/>
          <w:color w:val="000000"/>
          <w:sz w:val="20"/>
          <w:szCs w:val="20"/>
          <w:lang w:val="uk-UA" w:eastAsia="ru-RU"/>
        </w:rPr>
        <w:t xml:space="preserve">патріотичного виховання рекомендується дотримуватись таких </w:t>
      </w:r>
      <w:r w:rsidRPr="00EC4BC4">
        <w:rPr>
          <w:rFonts w:ascii="Verdana" w:eastAsia="Times New Roman" w:hAnsi="Verdana"/>
          <w:b/>
          <w:bCs/>
          <w:color w:val="000000"/>
          <w:sz w:val="20"/>
          <w:lang w:val="uk-UA" w:eastAsia="ru-RU"/>
        </w:rPr>
        <w:t>принципів:</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національної спрямованості – передбачає формування національної самосвідомості, виховання любові до рідної землі, свого народу, шанобливе ставлення до його культури; </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гуманізації виховного процесу – вихователь зосереджує увагу на дитині як вищій цінності, враховує її вікові та індивідуальні особливості й можливості, не форсує її розвитку, спонукає до самостійності, задовольняє базові потреби дитини, виробляє індивідуальну програму її розвитку, стимулює свідоме ставлення до своєї поведінки, діяльності, патріотичних цінностей; </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w:t>
      </w:r>
      <w:proofErr w:type="spellStart"/>
      <w:r w:rsidRPr="00EC4BC4">
        <w:rPr>
          <w:rFonts w:ascii="Verdana" w:eastAsia="Times New Roman" w:hAnsi="Verdana"/>
          <w:color w:val="000000"/>
          <w:sz w:val="20"/>
          <w:szCs w:val="20"/>
          <w:lang w:val="uk-UA" w:eastAsia="ru-RU"/>
        </w:rPr>
        <w:t>самоактивності</w:t>
      </w:r>
      <w:proofErr w:type="spellEnd"/>
      <w:r w:rsidRPr="00EC4BC4">
        <w:rPr>
          <w:rFonts w:ascii="Verdana" w:eastAsia="Times New Roman" w:hAnsi="Verdana"/>
          <w:color w:val="000000"/>
          <w:sz w:val="20"/>
          <w:szCs w:val="20"/>
          <w:lang w:val="uk-UA" w:eastAsia="ru-RU"/>
        </w:rPr>
        <w:t xml:space="preserve"> і саморегуляції – сприяє розвитку у вихованця суб’єктних характеристик; формує здатність до критичності й самокритичності, до прийняття самостійних рішень; поступово виробляє громадянську позицію особистості, почуття відповідальності за її реалізацію в діях та вчинках; </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культуровідповідності</w:t>
      </w:r>
      <w:proofErr w:type="spellEnd"/>
      <w:r w:rsidRPr="00EC4BC4">
        <w:rPr>
          <w:rFonts w:ascii="Verdana" w:eastAsia="Times New Roman" w:hAnsi="Verdana"/>
          <w:color w:val="000000"/>
          <w:sz w:val="20"/>
          <w:szCs w:val="20"/>
          <w:lang w:val="uk-UA" w:eastAsia="ru-RU"/>
        </w:rPr>
        <w:t xml:space="preserve"> – передбачає єдність патріотичного виховання з історією та культурою народу, його мовою, народними традиціями та звичаями, які забезпечують духовну єдність, наступність і спадкоємність поколінь; </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полікультурності</w:t>
      </w:r>
      <w:proofErr w:type="spellEnd"/>
      <w:r w:rsidRPr="00EC4BC4">
        <w:rPr>
          <w:rFonts w:ascii="Verdana" w:eastAsia="Times New Roman" w:hAnsi="Verdana"/>
          <w:color w:val="000000"/>
          <w:sz w:val="20"/>
          <w:szCs w:val="20"/>
          <w:lang w:val="uk-UA" w:eastAsia="ru-RU"/>
        </w:rPr>
        <w:t xml:space="preserve"> – інтегрованість української культури  у європейський та світовий простір, створення для цього необхідних передумов: формування у дітей та учнівської молоді відкритості, толерантного ставлення до культури, мистецтва, вірування інших народів; здатності диференціювати спільне і відмінне в різних культурах, сприймати українську культуру як невід’ємну складову культури загальнолюдської;  </w:t>
      </w:r>
    </w:p>
    <w:p w:rsidR="00827710" w:rsidRPr="00EC4BC4" w:rsidRDefault="00827710" w:rsidP="00AE644C">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соціальної відповідності – обумовлює необхідність узгодженості змісту і методів патріотичного виховання реальній соціальній ситуації, в якій організовується виховний процес. </w:t>
      </w:r>
    </w:p>
    <w:p w:rsidR="00827710" w:rsidRPr="00EC4BC4" w:rsidRDefault="00827710" w:rsidP="00AE644C">
      <w:pPr>
        <w:spacing w:after="0" w:line="240" w:lineRule="auto"/>
        <w:ind w:firstLine="70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Ефективність патріотичного виховання в позакласній діяльності значною мірою залежить від спрямованості виховного процесу, методів та форм його організації. Пріоритетну роль доцільно відводити активним методам,  застосування яких ґрунтується на демократичному стилі взаємодії, сприяє формуванню критичного мислення, ініціативи й творчості. До таких </w:t>
      </w:r>
      <w:r w:rsidRPr="00EC4BC4">
        <w:rPr>
          <w:rFonts w:ascii="Verdana" w:eastAsia="Times New Roman" w:hAnsi="Verdana"/>
          <w:b/>
          <w:bCs/>
          <w:color w:val="000000"/>
          <w:sz w:val="20"/>
          <w:lang w:val="uk-UA" w:eastAsia="ru-RU"/>
        </w:rPr>
        <w:t xml:space="preserve">методів </w:t>
      </w:r>
      <w:r w:rsidRPr="00EC4BC4">
        <w:rPr>
          <w:rFonts w:ascii="Verdana" w:eastAsia="Times New Roman" w:hAnsi="Verdana"/>
          <w:color w:val="000000"/>
          <w:sz w:val="20"/>
          <w:szCs w:val="20"/>
          <w:lang w:val="uk-UA" w:eastAsia="ru-RU"/>
        </w:rPr>
        <w:t>відносять: соціально-проектну діяльність, ситуаційно-рольові ігри, соціограму, метод відкритої трибуни, соціально-психологічні тренінги, інтелектуальні аукціони, ігри-драматизації, створення проблемних ситуацій та ситуацій успіху, аналіз конфліктів та моделей стилів поведінки.</w:t>
      </w:r>
    </w:p>
    <w:p w:rsidR="00827710" w:rsidRPr="00EC4BC4" w:rsidRDefault="00827710" w:rsidP="00AE644C">
      <w:pPr>
        <w:spacing w:after="0" w:line="240" w:lineRule="auto"/>
        <w:ind w:firstLine="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З метою організації патріотичного виховання учнівської та студентської молоді в умовах загальноосвітніх та позашкільних навчальних закладів рекомендуємо:</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проводити лекції, бесіди ("Я – громадянин-патріот незалежної держави України", "Пам’яті вдячні нащадки", "Моя рідна Україна", "Знати і поважати Герб своєї Вітчизни, її прапор і гімн", "Наша вітчизна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"І синє небо, і жовте колосся", "Народні символи", тощо);  семінари, «круглі столи», конференції ("У пам’яті світ врятований", "Утверджувати ідеали культури миру – служити миру", "Люблю я свій народ – ціную його звичаї"); уроки пам’яті ("Їх славні імена в літописі Великої Вітчизняної", "Зростаємо громадянами-патріотами землі, що Україною зветься", "Наша </w:t>
      </w:r>
      <w:r w:rsidRPr="00EC4BC4">
        <w:rPr>
          <w:rFonts w:ascii="Verdana" w:eastAsia="Times New Roman" w:hAnsi="Verdana"/>
          <w:color w:val="000000"/>
          <w:sz w:val="20"/>
          <w:szCs w:val="20"/>
          <w:lang w:val="uk-UA" w:eastAsia="ru-RU"/>
        </w:rPr>
        <w:lastRenderedPageBreak/>
        <w:t>вулиця носить ім’я героя війни", "Бойові нагороди воїнів, полководців, які визволяли Україну від нацистів"); організовувати екскурсії до музеїв військових частин, установ, підприємств, вищих навчальних закладів, зустрічі з ветеранами війни, праці та військової служби, походи по місцях бойової слави, пошукову роботу, участь у роботі клубів та гуртків патріотичного спрямування; акції з метою упорядкування меморіальних комплексів, пам’ятників, братських могил, інших поховань захисників Вітчизни; години спілкування ("Я – громадянин і патріот держави", "Я  –українець!", "Можна все на світі вибирати сину, вибрати не можна тільки Батьківщину!");</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залучати   дитячі  і  молодіжні громадські організації до соціального становлення дітей і молоді, розвитку духовності та зміцнення моральних засад, виховання любові та поваги до історії свого народу;</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налагодити співпрацю з органами виконавчої влади, громадськими   організаціями, закладами культури і освіти щодо героїко-патріотичного виховання учнівської молоді, пропаганди кращих здобутків українського суспільства, виховання почуття гордості громадян за свою Батьківщину;</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сприяти створенню військово-патріотичних об'єднань, клубів та гуртків за інтересами, молодіжних та дитячих центрів творчості, фізкультурно-спортивних та туристських клубів і підтримки їх роботи.</w:t>
      </w:r>
    </w:p>
    <w:p w:rsidR="00827710" w:rsidRPr="00EC4BC4" w:rsidRDefault="00827710" w:rsidP="00AE644C">
      <w:pPr>
        <w:spacing w:after="0" w:line="240" w:lineRule="auto"/>
        <w:ind w:firstLine="34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У дошкільному та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школи, вулиці, своєї країни, її природи, рідного слова, побуту, традицій.</w:t>
      </w:r>
    </w:p>
    <w:p w:rsidR="00827710" w:rsidRPr="00EC4BC4" w:rsidRDefault="00827710" w:rsidP="00AE644C">
      <w:pPr>
        <w:spacing w:after="0" w:line="240" w:lineRule="auto"/>
        <w:ind w:firstLine="34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У підлітковому віці виховується духовно 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827710" w:rsidRPr="00EC4BC4" w:rsidRDefault="00827710" w:rsidP="00AE644C">
      <w:pPr>
        <w:spacing w:after="0" w:line="240" w:lineRule="auto"/>
        <w:ind w:firstLine="34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прагнуть жити в Україні, пов’язати з нею свою долю, служити Вітчизні на шляху її становлення як суверенної і незалежної, демократичної, правової і соціальної держави; поважати Конституцію України і виконувати норми законів; бережно ставитися до </w:t>
      </w:r>
      <w:proofErr w:type="spellStart"/>
      <w:r w:rsidRPr="00EC4BC4">
        <w:rPr>
          <w:rFonts w:ascii="Verdana" w:eastAsia="Times New Roman" w:hAnsi="Verdana"/>
          <w:color w:val="000000"/>
          <w:sz w:val="20"/>
          <w:szCs w:val="20"/>
          <w:lang w:val="uk-UA" w:eastAsia="ru-RU"/>
        </w:rPr>
        <w:t>етно-етичної</w:t>
      </w:r>
      <w:proofErr w:type="spellEnd"/>
      <w:r w:rsidRPr="00EC4BC4">
        <w:rPr>
          <w:rFonts w:ascii="Verdana" w:eastAsia="Times New Roman" w:hAnsi="Verdana"/>
          <w:color w:val="000000"/>
          <w:sz w:val="20"/>
          <w:szCs w:val="20"/>
          <w:lang w:val="uk-UA" w:eastAsia="ru-RU"/>
        </w:rPr>
        <w:t xml:space="preserve"> культури народу України; володіти рідною та державною мовою; визнавати пріоритети прав людини, поважати свободу, демократію, справедливість.         </w:t>
      </w:r>
    </w:p>
    <w:p w:rsidR="00827710" w:rsidRPr="00EC4BC4" w:rsidRDefault="00827710" w:rsidP="00AE644C">
      <w:pPr>
        <w:spacing w:after="0" w:line="240" w:lineRule="auto"/>
        <w:ind w:firstLine="348"/>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Результатом патріотичного виховання має бути сформованість почуття патріотизму, яке означає прояв особистістю любові до свого народу, поваги до українських традицій, відчуття своєї належності до України, усвідомлення спільності власної долі  з долею Батьківщини, досконале володіння українською мовою.   </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w:t>
      </w:r>
      <w:r w:rsidRPr="00EC4BC4">
        <w:rPr>
          <w:rFonts w:ascii="Verdana" w:eastAsia="Times New Roman" w:hAnsi="Verdana"/>
          <w:b/>
          <w:bCs/>
          <w:color w:val="000000"/>
          <w:sz w:val="20"/>
          <w:lang w:val="uk-UA" w:eastAsia="ru-RU"/>
        </w:rPr>
        <w:t>Правові та концептуальні засади патріотичного виховання</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Список рекомендованої літератури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1.</w:t>
      </w:r>
      <w:r w:rsidRPr="00EC4BC4">
        <w:rPr>
          <w:rFonts w:ascii="Times New Roman" w:eastAsia="Times New Roman" w:hAnsi="Times New Roman"/>
          <w:color w:val="000000"/>
          <w:sz w:val="14"/>
          <w:lang w:val="uk-UA" w:eastAsia="ru-RU"/>
        </w:rPr>
        <w:t xml:space="preserve">       </w:t>
      </w:r>
      <w:r w:rsidRPr="00EC4BC4">
        <w:rPr>
          <w:rFonts w:ascii="Verdana" w:eastAsia="Times New Roman" w:hAnsi="Verdana"/>
          <w:color w:val="000000"/>
          <w:sz w:val="20"/>
          <w:lang w:val="uk-UA" w:eastAsia="ru-RU"/>
        </w:rPr>
        <w:t xml:space="preserve">Концепція </w:t>
      </w:r>
      <w:r w:rsidRPr="00EC4BC4">
        <w:rPr>
          <w:rFonts w:ascii="Verdana" w:eastAsia="Times New Roman" w:hAnsi="Verdana"/>
          <w:color w:val="000000"/>
          <w:sz w:val="20"/>
          <w:szCs w:val="20"/>
          <w:lang w:val="uk-UA" w:eastAsia="ru-RU"/>
        </w:rPr>
        <w:t xml:space="preserve">громадянського виховання особистості в умовах розвитку української державності // Дошкільне виховання. – 2003. – № 2. –  С. 3-8.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2.</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lang w:val="uk-UA" w:eastAsia="ru-RU"/>
        </w:rPr>
        <w:t>Концепція</w:t>
      </w:r>
      <w:r w:rsidR="00AE644C">
        <w:rPr>
          <w:rFonts w:ascii="Verdana" w:eastAsia="Times New Roman" w:hAnsi="Verdana"/>
          <w:color w:val="000000"/>
          <w:sz w:val="20"/>
          <w:lang w:val="uk-UA" w:eastAsia="ru-RU"/>
        </w:rPr>
        <w:t xml:space="preserve"> </w:t>
      </w:r>
      <w:r w:rsidRPr="00EC4BC4">
        <w:rPr>
          <w:rFonts w:ascii="Verdana" w:eastAsia="Times New Roman" w:hAnsi="Verdana"/>
          <w:color w:val="000000"/>
          <w:sz w:val="20"/>
          <w:szCs w:val="20"/>
          <w:lang w:val="uk-UA" w:eastAsia="ru-RU"/>
        </w:rPr>
        <w:t xml:space="preserve">допризовної підготовки і військово-патріотичного виховання молоді // Державний вісник України. – 2002. – №21.– С. 15-19.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3.</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szCs w:val="20"/>
          <w:lang w:val="uk-UA" w:eastAsia="ru-RU"/>
        </w:rPr>
        <w:t xml:space="preserve">Постанова Верховної Ради України від 22 травня 2003 року №865-ІV: </w:t>
      </w:r>
      <w:proofErr w:type="spellStart"/>
      <w:r w:rsidRPr="00EC4BC4">
        <w:rPr>
          <w:rFonts w:ascii="Verdana" w:eastAsia="Times New Roman" w:hAnsi="Verdana"/>
          <w:color w:val="000000"/>
          <w:sz w:val="20"/>
          <w:lang w:val="uk-UA" w:eastAsia="ru-RU"/>
        </w:rPr>
        <w:t>про</w:t>
      </w:r>
      <w:r w:rsidRPr="00EC4BC4">
        <w:rPr>
          <w:rFonts w:ascii="Verdana" w:eastAsia="Times New Roman" w:hAnsi="Verdana"/>
          <w:color w:val="000000"/>
          <w:sz w:val="20"/>
          <w:szCs w:val="20"/>
          <w:lang w:val="uk-UA" w:eastAsia="ru-RU"/>
        </w:rPr>
        <w:t>заходи</w:t>
      </w:r>
      <w:proofErr w:type="spellEnd"/>
      <w:r w:rsidRPr="00EC4BC4">
        <w:rPr>
          <w:rFonts w:ascii="Verdana" w:eastAsia="Times New Roman" w:hAnsi="Verdana"/>
          <w:color w:val="000000"/>
          <w:sz w:val="20"/>
          <w:szCs w:val="20"/>
          <w:lang w:val="uk-UA" w:eastAsia="ru-RU"/>
        </w:rPr>
        <w:t xml:space="preserve"> Кабінету Міністрів України щодо захисту національних інтересів держави у сфері національно свідомого патріотичного виховання молодого покоління та забезпечення умов його розвитку // Голос України. – 2003. – 6 червня. –  С. 7.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4.</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szCs w:val="20"/>
          <w:lang w:val="uk-UA" w:eastAsia="ru-RU"/>
        </w:rPr>
        <w:t xml:space="preserve">Постанова Кабінету Міністрів України від 15 вересня 1999 року №1697: </w:t>
      </w:r>
      <w:proofErr w:type="spellStart"/>
      <w:r w:rsidRPr="00EC4BC4">
        <w:rPr>
          <w:rFonts w:ascii="Verdana" w:eastAsia="Times New Roman" w:hAnsi="Verdana"/>
          <w:color w:val="000000"/>
          <w:sz w:val="20"/>
          <w:lang w:val="uk-UA" w:eastAsia="ru-RU"/>
        </w:rPr>
        <w:t>Національна</w:t>
      </w:r>
      <w:r w:rsidRPr="00EC4BC4">
        <w:rPr>
          <w:rFonts w:ascii="Verdana" w:eastAsia="Times New Roman" w:hAnsi="Verdana"/>
          <w:color w:val="000000"/>
          <w:sz w:val="20"/>
          <w:szCs w:val="20"/>
          <w:lang w:val="uk-UA" w:eastAsia="ru-RU"/>
        </w:rPr>
        <w:t>програма</w:t>
      </w:r>
      <w:proofErr w:type="spellEnd"/>
      <w:r w:rsidRPr="00EC4BC4">
        <w:rPr>
          <w:rFonts w:ascii="Verdana" w:eastAsia="Times New Roman" w:hAnsi="Verdana"/>
          <w:color w:val="000000"/>
          <w:sz w:val="20"/>
          <w:szCs w:val="20"/>
          <w:lang w:val="uk-UA" w:eastAsia="ru-RU"/>
        </w:rPr>
        <w:t xml:space="preserve"> патріотичного виховання громадян, формування здорового способу життя, розвитку духовності та зміцнення моральних засад суспільства // Директор школи. – 2003.– №29-32. – С. 16-18.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5.</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szCs w:val="20"/>
          <w:lang w:val="uk-UA" w:eastAsia="ru-RU"/>
        </w:rPr>
        <w:t xml:space="preserve">Розпорядження Президента України від 29 червня 2001 року №173: </w:t>
      </w:r>
      <w:proofErr w:type="spellStart"/>
      <w:r w:rsidRPr="00EC4BC4">
        <w:rPr>
          <w:rFonts w:ascii="Verdana" w:eastAsia="Times New Roman" w:hAnsi="Verdana"/>
          <w:color w:val="000000"/>
          <w:sz w:val="20"/>
          <w:lang w:val="uk-UA" w:eastAsia="ru-RU"/>
        </w:rPr>
        <w:t>про</w:t>
      </w:r>
      <w:r w:rsidRPr="00EC4BC4">
        <w:rPr>
          <w:rFonts w:ascii="Verdana" w:eastAsia="Times New Roman" w:hAnsi="Verdana"/>
          <w:color w:val="000000"/>
          <w:sz w:val="20"/>
          <w:szCs w:val="20"/>
          <w:lang w:val="uk-UA" w:eastAsia="ru-RU"/>
        </w:rPr>
        <w:t>заходи</w:t>
      </w:r>
      <w:proofErr w:type="spellEnd"/>
      <w:r w:rsidRPr="00EC4BC4">
        <w:rPr>
          <w:rFonts w:ascii="Verdana" w:eastAsia="Times New Roman" w:hAnsi="Verdana"/>
          <w:color w:val="000000"/>
          <w:sz w:val="20"/>
          <w:szCs w:val="20"/>
          <w:lang w:val="uk-UA" w:eastAsia="ru-RU"/>
        </w:rPr>
        <w:t xml:space="preserve"> щодо дальшого вдосконалення системи патріотичного виховання молоді // Уряд. кур'єр. – 2001. – 5 липня – С. 10.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6.</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szCs w:val="20"/>
          <w:lang w:val="uk-UA" w:eastAsia="ru-RU"/>
        </w:rPr>
        <w:t xml:space="preserve">Указ Президента України від 21 лютого 2002 року №157: </w:t>
      </w:r>
      <w:r w:rsidRPr="00EC4BC4">
        <w:rPr>
          <w:rFonts w:ascii="Verdana" w:eastAsia="Times New Roman" w:hAnsi="Verdana"/>
          <w:color w:val="000000"/>
          <w:sz w:val="20"/>
          <w:lang w:val="uk-UA" w:eastAsia="ru-RU"/>
        </w:rPr>
        <w:t xml:space="preserve">про </w:t>
      </w:r>
      <w:r w:rsidRPr="00EC4BC4">
        <w:rPr>
          <w:rFonts w:ascii="Verdana" w:eastAsia="Times New Roman" w:hAnsi="Verdana"/>
          <w:color w:val="000000"/>
          <w:sz w:val="20"/>
          <w:szCs w:val="20"/>
          <w:lang w:val="uk-UA" w:eastAsia="ru-RU"/>
        </w:rPr>
        <w:t>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 Уряд. кур'єр. – 2002. – 6 березня . –  С. 15.</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lastRenderedPageBreak/>
        <w:t>7.</w:t>
      </w:r>
      <w:r w:rsidRPr="00EC4BC4">
        <w:rPr>
          <w:rFonts w:ascii="Times New Roman" w:eastAsia="Times New Roman" w:hAnsi="Times New Roman"/>
          <w:color w:val="000000"/>
          <w:sz w:val="14"/>
          <w:szCs w:val="14"/>
          <w:lang w:val="uk-UA" w:eastAsia="ru-RU"/>
        </w:rPr>
        <w:t xml:space="preserve">       </w:t>
      </w:r>
      <w:r w:rsidRPr="00EC4BC4">
        <w:rPr>
          <w:rFonts w:ascii="Verdana" w:eastAsia="Times New Roman" w:hAnsi="Verdana"/>
          <w:color w:val="000000"/>
          <w:sz w:val="20"/>
          <w:szCs w:val="20"/>
          <w:lang w:val="uk-UA" w:eastAsia="ru-RU"/>
        </w:rPr>
        <w:t xml:space="preserve">Указ Президента України від 25 жовтня 2002 року №948: </w:t>
      </w:r>
      <w:proofErr w:type="spellStart"/>
      <w:r w:rsidRPr="00EC4BC4">
        <w:rPr>
          <w:rFonts w:ascii="Verdana" w:eastAsia="Times New Roman" w:hAnsi="Verdana"/>
          <w:color w:val="000000"/>
          <w:sz w:val="20"/>
          <w:lang w:val="uk-UA" w:eastAsia="ru-RU"/>
        </w:rPr>
        <w:t>про</w:t>
      </w:r>
      <w:r w:rsidRPr="00EC4BC4">
        <w:rPr>
          <w:rFonts w:ascii="Verdana" w:eastAsia="Times New Roman" w:hAnsi="Verdana"/>
          <w:color w:val="000000"/>
          <w:sz w:val="20"/>
          <w:szCs w:val="20"/>
          <w:lang w:val="uk-UA" w:eastAsia="ru-RU"/>
        </w:rPr>
        <w:t>Концепцію</w:t>
      </w:r>
      <w:proofErr w:type="spellEnd"/>
      <w:r w:rsidRPr="00EC4BC4">
        <w:rPr>
          <w:rFonts w:ascii="Verdana" w:eastAsia="Times New Roman" w:hAnsi="Verdana"/>
          <w:color w:val="000000"/>
          <w:sz w:val="20"/>
          <w:szCs w:val="20"/>
          <w:lang w:val="uk-UA" w:eastAsia="ru-RU"/>
        </w:rPr>
        <w:t xml:space="preserve"> допризовної підготовки і військово-патріотичного виховання молоді // Державний вісник України. – 2002. – №21.– С. 15. </w:t>
      </w:r>
    </w:p>
    <w:p w:rsidR="00827710" w:rsidRPr="00EC4BC4" w:rsidRDefault="00827710" w:rsidP="00AE644C">
      <w:pPr>
        <w:spacing w:after="0" w:line="240" w:lineRule="auto"/>
        <w:ind w:hanging="36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8.</w:t>
      </w:r>
      <w:r w:rsidRPr="00EC4BC4">
        <w:rPr>
          <w:rFonts w:ascii="Times New Roman" w:eastAsia="Times New Roman" w:hAnsi="Times New Roman"/>
          <w:color w:val="000000"/>
          <w:sz w:val="14"/>
          <w:szCs w:val="14"/>
          <w:lang w:val="uk-UA" w:eastAsia="ru-RU"/>
        </w:rPr>
        <w:t xml:space="preserve">       </w:t>
      </w:r>
      <w:proofErr w:type="spellStart"/>
      <w:r w:rsidRPr="00EC4BC4">
        <w:rPr>
          <w:rFonts w:ascii="Verdana" w:eastAsia="Times New Roman" w:hAnsi="Verdana"/>
          <w:color w:val="000000"/>
          <w:sz w:val="20"/>
          <w:lang w:val="uk-UA" w:eastAsia="ru-RU"/>
        </w:rPr>
        <w:t>Ясєв</w:t>
      </w:r>
      <w:proofErr w:type="spellEnd"/>
      <w:r w:rsidRPr="00EC4BC4">
        <w:rPr>
          <w:rFonts w:ascii="Verdana" w:eastAsia="Times New Roman" w:hAnsi="Verdana"/>
          <w:color w:val="000000"/>
          <w:sz w:val="20"/>
          <w:lang w:val="uk-UA" w:eastAsia="ru-RU"/>
        </w:rPr>
        <w:t> Г.</w:t>
      </w:r>
      <w:r w:rsidRPr="00EC4BC4">
        <w:rPr>
          <w:rFonts w:ascii="Verdana" w:eastAsia="Times New Roman" w:hAnsi="Verdana"/>
          <w:color w:val="000000"/>
          <w:sz w:val="20"/>
          <w:szCs w:val="20"/>
          <w:lang w:val="uk-UA" w:eastAsia="ru-RU"/>
        </w:rPr>
        <w:t xml:space="preserve">Державна програма патріотичного виховання населення: Пропозиції Державного комітету України у справах ветеранів та проект Програми  // Світ дитячих бібліотек. – 2003. – №2.– С. 4-7. </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 </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Організаційні основи та зміст патріотичного виховання</w:t>
      </w:r>
    </w:p>
    <w:p w:rsidR="00827710" w:rsidRPr="00EC4BC4" w:rsidRDefault="00827710" w:rsidP="00AE644C">
      <w:pPr>
        <w:numPr>
          <w:ilvl w:val="0"/>
          <w:numId w:val="2"/>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Фізичне і військово-патріотичне виховання молоді: </w:t>
      </w:r>
      <w:proofErr w:type="spellStart"/>
      <w:r w:rsidRPr="00EC4BC4">
        <w:rPr>
          <w:rFonts w:ascii="Verdana" w:eastAsia="Times New Roman" w:hAnsi="Verdana"/>
          <w:color w:val="000000"/>
          <w:sz w:val="20"/>
          <w:szCs w:val="20"/>
          <w:lang w:val="uk-UA" w:eastAsia="ru-RU"/>
        </w:rPr>
        <w:t>Навч.-метод</w:t>
      </w:r>
      <w:proofErr w:type="spellEnd"/>
      <w:r w:rsidRPr="00EC4BC4">
        <w:rPr>
          <w:rFonts w:ascii="Verdana" w:eastAsia="Times New Roman" w:hAnsi="Verdana"/>
          <w:color w:val="000000"/>
          <w:sz w:val="20"/>
          <w:szCs w:val="20"/>
          <w:lang w:val="uk-UA" w:eastAsia="ru-RU"/>
        </w:rPr>
        <w:t xml:space="preserve">. </w:t>
      </w:r>
      <w:proofErr w:type="spellStart"/>
      <w:r w:rsidRPr="00EC4BC4">
        <w:rPr>
          <w:rFonts w:ascii="Verdana" w:eastAsia="Times New Roman" w:hAnsi="Verdana"/>
          <w:color w:val="000000"/>
          <w:sz w:val="20"/>
          <w:szCs w:val="20"/>
          <w:lang w:val="uk-UA" w:eastAsia="ru-RU"/>
        </w:rPr>
        <w:t>посіб</w:t>
      </w:r>
      <w:proofErr w:type="spellEnd"/>
      <w:r w:rsidRPr="00EC4BC4">
        <w:rPr>
          <w:rFonts w:ascii="Verdana" w:eastAsia="Times New Roman" w:hAnsi="Verdana"/>
          <w:color w:val="000000"/>
          <w:sz w:val="20"/>
          <w:szCs w:val="20"/>
          <w:lang w:val="uk-UA" w:eastAsia="ru-RU"/>
        </w:rPr>
        <w:t xml:space="preserve">. – К.: Книга пам'яті України. – 464 с. </w:t>
      </w:r>
    </w:p>
    <w:p w:rsidR="00827710" w:rsidRPr="00EC4BC4" w:rsidRDefault="00827710" w:rsidP="00AE644C">
      <w:pPr>
        <w:numPr>
          <w:ilvl w:val="0"/>
          <w:numId w:val="2"/>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Бех</w:t>
      </w:r>
      <w:proofErr w:type="spellEnd"/>
      <w:r w:rsidRPr="00EC4BC4">
        <w:rPr>
          <w:rFonts w:ascii="Verdana" w:eastAsia="Times New Roman" w:hAnsi="Verdana"/>
          <w:color w:val="000000"/>
          <w:sz w:val="20"/>
          <w:szCs w:val="20"/>
          <w:lang w:val="uk-UA" w:eastAsia="ru-RU"/>
        </w:rPr>
        <w:t xml:space="preserve"> І., Чорна К. Програма патріотичного виховання дітей та учнівської молоді // Світ виховання. – 2007. – №1 (20). –  С. 23-34.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Вдовенко Н. Національна культура як необхідна складова багатогалузевої системи патріотичного виховання студентів // </w:t>
      </w:r>
      <w:proofErr w:type="spellStart"/>
      <w:r w:rsidRPr="00EC4BC4">
        <w:rPr>
          <w:rFonts w:ascii="Verdana" w:eastAsia="Times New Roman" w:hAnsi="Verdana"/>
          <w:color w:val="000000"/>
          <w:sz w:val="20"/>
          <w:szCs w:val="20"/>
          <w:lang w:val="uk-UA" w:eastAsia="ru-RU"/>
        </w:rPr>
        <w:t>Коледжанин</w:t>
      </w:r>
      <w:proofErr w:type="spellEnd"/>
      <w:r w:rsidRPr="00EC4BC4">
        <w:rPr>
          <w:rFonts w:ascii="Verdana" w:eastAsia="Times New Roman" w:hAnsi="Verdana"/>
          <w:color w:val="000000"/>
          <w:sz w:val="20"/>
          <w:szCs w:val="20"/>
          <w:lang w:val="uk-UA" w:eastAsia="ru-RU"/>
        </w:rPr>
        <w:t xml:space="preserve">. – 2004. – №4. – С. 18-21.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Виховання</w:t>
      </w:r>
      <w:r w:rsidRPr="00EC4BC4">
        <w:rPr>
          <w:rFonts w:ascii="Verdana" w:eastAsia="Times New Roman" w:hAnsi="Verdana"/>
          <w:color w:val="000000"/>
          <w:sz w:val="20"/>
          <w:szCs w:val="20"/>
          <w:lang w:val="uk-UA" w:eastAsia="ru-RU"/>
        </w:rPr>
        <w:t>громадянина</w:t>
      </w:r>
      <w:proofErr w:type="spellEnd"/>
      <w:r w:rsidRPr="00EC4BC4">
        <w:rPr>
          <w:rFonts w:ascii="Verdana" w:eastAsia="Times New Roman" w:hAnsi="Verdana"/>
          <w:color w:val="000000"/>
          <w:sz w:val="20"/>
          <w:szCs w:val="20"/>
          <w:lang w:val="uk-UA" w:eastAsia="ru-RU"/>
        </w:rPr>
        <w:t>: Сутність громадянського виховання / П. Ігнатенко, В. </w:t>
      </w:r>
      <w:proofErr w:type="spellStart"/>
      <w:r w:rsidRPr="00EC4BC4">
        <w:rPr>
          <w:rFonts w:ascii="Verdana" w:eastAsia="Times New Roman" w:hAnsi="Verdana"/>
          <w:color w:val="000000"/>
          <w:sz w:val="20"/>
          <w:szCs w:val="20"/>
          <w:lang w:val="uk-UA" w:eastAsia="ru-RU"/>
        </w:rPr>
        <w:t>Поплужний</w:t>
      </w:r>
      <w:proofErr w:type="spellEnd"/>
      <w:r w:rsidRPr="00EC4BC4">
        <w:rPr>
          <w:rFonts w:ascii="Verdana" w:eastAsia="Times New Roman" w:hAnsi="Verdana"/>
          <w:color w:val="000000"/>
          <w:sz w:val="20"/>
          <w:szCs w:val="20"/>
          <w:lang w:val="uk-UA" w:eastAsia="ru-RU"/>
        </w:rPr>
        <w:t>, Н. </w:t>
      </w:r>
      <w:proofErr w:type="spellStart"/>
      <w:r w:rsidRPr="00EC4BC4">
        <w:rPr>
          <w:rFonts w:ascii="Verdana" w:eastAsia="Times New Roman" w:hAnsi="Verdana"/>
          <w:color w:val="000000"/>
          <w:sz w:val="20"/>
          <w:szCs w:val="20"/>
          <w:lang w:val="uk-UA" w:eastAsia="ru-RU"/>
        </w:rPr>
        <w:t>Косарєва</w:t>
      </w:r>
      <w:proofErr w:type="spellEnd"/>
      <w:r w:rsidRPr="00EC4BC4">
        <w:rPr>
          <w:rFonts w:ascii="Verdana" w:eastAsia="Times New Roman" w:hAnsi="Verdana"/>
          <w:color w:val="000000"/>
          <w:sz w:val="20"/>
          <w:szCs w:val="20"/>
          <w:lang w:val="uk-UA" w:eastAsia="ru-RU"/>
        </w:rPr>
        <w:t>, Л. </w:t>
      </w:r>
      <w:proofErr w:type="spellStart"/>
      <w:r w:rsidRPr="00EC4BC4">
        <w:rPr>
          <w:rFonts w:ascii="Verdana" w:eastAsia="Times New Roman" w:hAnsi="Verdana"/>
          <w:color w:val="000000"/>
          <w:sz w:val="20"/>
          <w:szCs w:val="20"/>
          <w:lang w:val="uk-UA" w:eastAsia="ru-RU"/>
        </w:rPr>
        <w:t>Крицька</w:t>
      </w:r>
      <w:proofErr w:type="spellEnd"/>
      <w:r w:rsidRPr="00EC4BC4">
        <w:rPr>
          <w:rFonts w:ascii="Verdana" w:eastAsia="Times New Roman" w:hAnsi="Verdana"/>
          <w:color w:val="000000"/>
          <w:sz w:val="20"/>
          <w:szCs w:val="20"/>
          <w:lang w:val="uk-UA" w:eastAsia="ru-RU"/>
        </w:rPr>
        <w:t xml:space="preserve"> // Шкільна </w:t>
      </w:r>
      <w:proofErr w:type="spellStart"/>
      <w:r w:rsidRPr="00EC4BC4">
        <w:rPr>
          <w:rFonts w:ascii="Verdana" w:eastAsia="Times New Roman" w:hAnsi="Verdana"/>
          <w:color w:val="000000"/>
          <w:sz w:val="20"/>
          <w:szCs w:val="20"/>
          <w:lang w:val="uk-UA" w:eastAsia="ru-RU"/>
        </w:rPr>
        <w:t>бібліотекака</w:t>
      </w:r>
      <w:proofErr w:type="spellEnd"/>
      <w:r w:rsidRPr="00EC4BC4">
        <w:rPr>
          <w:rFonts w:ascii="Verdana" w:eastAsia="Times New Roman" w:hAnsi="Verdana"/>
          <w:color w:val="000000"/>
          <w:sz w:val="20"/>
          <w:szCs w:val="20"/>
          <w:lang w:val="uk-UA" w:eastAsia="ru-RU"/>
        </w:rPr>
        <w:t xml:space="preserve">. – 2003. –  № 8. –  С. 3-19.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Вишняк М</w:t>
      </w:r>
      <w:r w:rsidRPr="00EC4BC4">
        <w:rPr>
          <w:rFonts w:ascii="Verdana" w:eastAsia="Times New Roman" w:hAnsi="Verdana"/>
          <w:i/>
          <w:iCs/>
          <w:color w:val="000000"/>
          <w:sz w:val="20"/>
          <w:lang w:val="uk-UA" w:eastAsia="ru-RU"/>
        </w:rPr>
        <w:t xml:space="preserve">. </w:t>
      </w:r>
      <w:r w:rsidRPr="00EC4BC4">
        <w:rPr>
          <w:rFonts w:ascii="Verdana" w:eastAsia="Times New Roman" w:hAnsi="Verdana"/>
          <w:color w:val="000000"/>
          <w:sz w:val="20"/>
          <w:szCs w:val="20"/>
          <w:lang w:val="uk-UA" w:eastAsia="ru-RU"/>
        </w:rPr>
        <w:t xml:space="preserve">Патріотичне виховання учнів за допомогою української мови та літератури // Рідна школа. – 2001. – № 9. –  С. 25-28.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Гонський</w:t>
      </w:r>
      <w:proofErr w:type="spellEnd"/>
      <w:r w:rsidRPr="00EC4BC4">
        <w:rPr>
          <w:rFonts w:ascii="Verdana" w:eastAsia="Times New Roman" w:hAnsi="Verdana"/>
          <w:color w:val="000000"/>
          <w:sz w:val="20"/>
          <w:lang w:val="uk-UA" w:eastAsia="ru-RU"/>
        </w:rPr>
        <w:t> В.</w:t>
      </w:r>
      <w:r w:rsidRPr="00EC4BC4">
        <w:rPr>
          <w:rFonts w:ascii="Verdana" w:eastAsia="Times New Roman" w:hAnsi="Verdana"/>
          <w:color w:val="000000"/>
          <w:sz w:val="20"/>
          <w:szCs w:val="20"/>
          <w:lang w:val="uk-UA" w:eastAsia="ru-RU"/>
        </w:rPr>
        <w:t xml:space="preserve">Патріотизм як основа сучасного виховання та ідеології держави // Рідна школа. – 2001. –  № 2. –  С. 9-14.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Гнатюк В. Національне виховання як складова у побудові громадянського суспільства // Світ виховання. – 2004. – №1. – С. 33-36.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Дубина М. Руденко Ю. Патріотичне виховання молоді // Освіта України. – 2006. – №8. – С. 5.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Івашковська</w:t>
      </w:r>
      <w:proofErr w:type="spellEnd"/>
      <w:r w:rsidRPr="00EC4BC4">
        <w:rPr>
          <w:rFonts w:ascii="Verdana" w:eastAsia="Times New Roman" w:hAnsi="Verdana"/>
          <w:color w:val="000000"/>
          <w:sz w:val="20"/>
          <w:lang w:val="uk-UA" w:eastAsia="ru-RU"/>
        </w:rPr>
        <w:t> В</w:t>
      </w:r>
      <w:r w:rsidRPr="00EC4BC4">
        <w:rPr>
          <w:rFonts w:ascii="Verdana" w:eastAsia="Times New Roman" w:hAnsi="Verdana"/>
          <w:i/>
          <w:iCs/>
          <w:color w:val="000000"/>
          <w:sz w:val="20"/>
          <w:lang w:val="uk-UA" w:eastAsia="ru-RU"/>
        </w:rPr>
        <w:t xml:space="preserve">. </w:t>
      </w:r>
      <w:r w:rsidRPr="00EC4BC4">
        <w:rPr>
          <w:rFonts w:ascii="Verdana" w:eastAsia="Times New Roman" w:hAnsi="Verdana"/>
          <w:color w:val="000000"/>
          <w:sz w:val="20"/>
          <w:szCs w:val="20"/>
          <w:lang w:val="uk-UA" w:eastAsia="ru-RU"/>
        </w:rPr>
        <w:t xml:space="preserve">Стратегія, методика та концептуальні засади військово-патріотичного виховання школярів // Рідна школа. – 2002. – № 11. –  С. 26-30.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Калінічев</w:t>
      </w:r>
      <w:proofErr w:type="spellEnd"/>
      <w:r w:rsidRPr="00EC4BC4">
        <w:rPr>
          <w:rFonts w:ascii="Verdana" w:eastAsia="Times New Roman" w:hAnsi="Verdana"/>
          <w:color w:val="000000"/>
          <w:sz w:val="20"/>
          <w:szCs w:val="20"/>
          <w:lang w:val="uk-UA" w:eastAsia="ru-RU"/>
        </w:rPr>
        <w:t xml:space="preserve"> А. Знаймо і пам’ятаймо свою історію! Про патріотичне виховання в сучасній школі // Директор школи, ліцею, гімназії. – 2005. – №2. – С. 35-36.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Качур М. Патріотичне виховання молодших школярів у художньо-краєзнавчій діяльності // Педагогіка і психологія. – 2002. – №4. – С. 47-55.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Коваль В.</w:t>
      </w:r>
      <w:r w:rsidRPr="00EC4BC4">
        <w:rPr>
          <w:rFonts w:ascii="Verdana" w:eastAsia="Times New Roman" w:hAnsi="Verdana"/>
          <w:color w:val="000000"/>
          <w:sz w:val="20"/>
          <w:szCs w:val="20"/>
          <w:lang w:val="uk-UA" w:eastAsia="ru-RU"/>
        </w:rPr>
        <w:t xml:space="preserve">Уроки словесності в системі національно-патріотичного виховання: (На </w:t>
      </w:r>
      <w:proofErr w:type="spellStart"/>
      <w:r w:rsidRPr="00EC4BC4">
        <w:rPr>
          <w:rFonts w:ascii="Verdana" w:eastAsia="Times New Roman" w:hAnsi="Verdana"/>
          <w:color w:val="000000"/>
          <w:sz w:val="20"/>
          <w:szCs w:val="20"/>
          <w:lang w:val="uk-UA" w:eastAsia="ru-RU"/>
        </w:rPr>
        <w:t>прикл</w:t>
      </w:r>
      <w:proofErr w:type="spellEnd"/>
      <w:r w:rsidRPr="00EC4BC4">
        <w:rPr>
          <w:rFonts w:ascii="Verdana" w:eastAsia="Times New Roman" w:hAnsi="Verdana"/>
          <w:color w:val="000000"/>
          <w:sz w:val="20"/>
          <w:szCs w:val="20"/>
          <w:lang w:val="uk-UA" w:eastAsia="ru-RU"/>
        </w:rPr>
        <w:t xml:space="preserve">. кіноповістей О. Довженка «Зачарована Десна», «Україна в огні») // Рідна школа. – 1999. –  № 6. –  С. 53-55.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Коркішко</w:t>
      </w:r>
      <w:proofErr w:type="spellEnd"/>
      <w:r w:rsidRPr="00EC4BC4">
        <w:rPr>
          <w:rFonts w:ascii="Verdana" w:eastAsia="Times New Roman" w:hAnsi="Verdana"/>
          <w:color w:val="000000"/>
          <w:sz w:val="20"/>
          <w:lang w:val="uk-UA" w:eastAsia="ru-RU"/>
        </w:rPr>
        <w:t> О.</w:t>
      </w:r>
      <w:r w:rsidRPr="00EC4BC4">
        <w:rPr>
          <w:rFonts w:ascii="Verdana" w:eastAsia="Times New Roman" w:hAnsi="Verdana"/>
          <w:color w:val="000000"/>
          <w:sz w:val="20"/>
          <w:szCs w:val="20"/>
          <w:lang w:val="uk-UA" w:eastAsia="ru-RU"/>
        </w:rPr>
        <w:t xml:space="preserve">Становлення патріотичного виховання в 19–20 ст.: (Історичний аспект) // Рідна школа. –  2004. – № 2.– С. 60-62.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Марушій</w:t>
      </w:r>
      <w:proofErr w:type="spellEnd"/>
      <w:r w:rsidRPr="00EC4BC4">
        <w:rPr>
          <w:rFonts w:ascii="Verdana" w:eastAsia="Times New Roman" w:hAnsi="Verdana"/>
          <w:color w:val="000000"/>
          <w:sz w:val="20"/>
          <w:lang w:val="uk-UA" w:eastAsia="ru-RU"/>
        </w:rPr>
        <w:t> О.</w:t>
      </w:r>
      <w:r w:rsidRPr="00EC4BC4">
        <w:rPr>
          <w:rFonts w:ascii="Verdana" w:eastAsia="Times New Roman" w:hAnsi="Verdana"/>
          <w:color w:val="000000"/>
          <w:sz w:val="20"/>
          <w:szCs w:val="20"/>
          <w:lang w:val="uk-UA" w:eastAsia="ru-RU"/>
        </w:rPr>
        <w:t xml:space="preserve">Шляхи активізації військово-патріотичного виховання в школі // Рідна школа. – 2001.– № 5.– С. 22-24.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Пащенко Д.</w:t>
      </w:r>
      <w:r w:rsidRPr="00EC4BC4">
        <w:rPr>
          <w:rFonts w:ascii="Verdana" w:eastAsia="Times New Roman" w:hAnsi="Verdana"/>
          <w:color w:val="000000"/>
          <w:sz w:val="20"/>
          <w:szCs w:val="20"/>
          <w:lang w:val="uk-UA" w:eastAsia="ru-RU"/>
        </w:rPr>
        <w:t xml:space="preserve">Патріотичне і національне виховання – складові становлення громадянина // Шлях освіти. – 2002. –  № 1. – С. 9-14.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Петренко О., </w:t>
      </w:r>
      <w:proofErr w:type="spellStart"/>
      <w:r w:rsidRPr="00EC4BC4">
        <w:rPr>
          <w:rFonts w:ascii="Verdana" w:eastAsia="Times New Roman" w:hAnsi="Verdana"/>
          <w:color w:val="000000"/>
          <w:sz w:val="20"/>
          <w:szCs w:val="20"/>
          <w:lang w:val="uk-UA" w:eastAsia="ru-RU"/>
        </w:rPr>
        <w:t>Дежнюк</w:t>
      </w:r>
      <w:proofErr w:type="spellEnd"/>
      <w:r w:rsidRPr="00EC4BC4">
        <w:rPr>
          <w:rFonts w:ascii="Verdana" w:eastAsia="Times New Roman" w:hAnsi="Verdana"/>
          <w:color w:val="000000"/>
          <w:sz w:val="20"/>
          <w:szCs w:val="20"/>
          <w:lang w:val="uk-UA" w:eastAsia="ru-RU"/>
        </w:rPr>
        <w:t xml:space="preserve"> Г. Національно-патріотичне виховання учнівської молоді // Позакласний час. – 2005. – №3-4. – С. 28-29.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Петронговський</w:t>
      </w:r>
      <w:proofErr w:type="spellEnd"/>
      <w:r w:rsidRPr="00EC4BC4">
        <w:rPr>
          <w:rFonts w:ascii="Verdana" w:eastAsia="Times New Roman" w:hAnsi="Verdana"/>
          <w:color w:val="000000"/>
          <w:sz w:val="20"/>
          <w:lang w:val="uk-UA" w:eastAsia="ru-RU"/>
        </w:rPr>
        <w:t> Р.</w:t>
      </w:r>
      <w:r w:rsidRPr="00EC4BC4">
        <w:rPr>
          <w:rFonts w:ascii="Verdana" w:eastAsia="Times New Roman" w:hAnsi="Verdana"/>
          <w:color w:val="000000"/>
          <w:sz w:val="20"/>
          <w:szCs w:val="20"/>
          <w:lang w:val="uk-UA" w:eastAsia="ru-RU"/>
        </w:rPr>
        <w:t xml:space="preserve">Про формування патріотизму в старшокласників //  Шлях освіти. – 2002. – № 2. – С. 40-41.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Пономаренко Л.</w:t>
      </w:r>
      <w:r w:rsidRPr="00EC4BC4">
        <w:rPr>
          <w:rFonts w:ascii="Verdana" w:eastAsia="Times New Roman" w:hAnsi="Verdana"/>
          <w:color w:val="000000"/>
          <w:sz w:val="20"/>
          <w:szCs w:val="20"/>
          <w:lang w:val="uk-UA" w:eastAsia="ru-RU"/>
        </w:rPr>
        <w:t xml:space="preserve">Виховання громадянськості у молодших школярів //  Початкова школа. –  2001. – № 3. – С. 17-20.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Поплужний</w:t>
      </w:r>
      <w:proofErr w:type="spellEnd"/>
      <w:r w:rsidRPr="00EC4BC4">
        <w:rPr>
          <w:rFonts w:ascii="Verdana" w:eastAsia="Times New Roman" w:hAnsi="Verdana"/>
          <w:color w:val="000000"/>
          <w:sz w:val="20"/>
          <w:lang w:val="uk-UA" w:eastAsia="ru-RU"/>
        </w:rPr>
        <w:t> В.</w:t>
      </w:r>
      <w:r w:rsidRPr="00EC4BC4">
        <w:rPr>
          <w:rFonts w:ascii="Verdana" w:eastAsia="Times New Roman" w:hAnsi="Verdana"/>
          <w:color w:val="000000"/>
          <w:sz w:val="20"/>
          <w:szCs w:val="20"/>
          <w:lang w:val="uk-UA" w:eastAsia="ru-RU"/>
        </w:rPr>
        <w:t xml:space="preserve">Патріотичні почуття і їх формування у школярів // Вісник Академії педагогічних наук України. – 1993. – № 1. –  С. 143-150.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Рогальська</w:t>
      </w:r>
      <w:proofErr w:type="spellEnd"/>
      <w:r w:rsidRPr="00EC4BC4">
        <w:rPr>
          <w:rFonts w:ascii="Verdana" w:eastAsia="Times New Roman" w:hAnsi="Verdana"/>
          <w:color w:val="000000"/>
          <w:sz w:val="20"/>
          <w:lang w:val="uk-UA" w:eastAsia="ru-RU"/>
        </w:rPr>
        <w:t> Н.</w:t>
      </w:r>
      <w:r w:rsidRPr="00EC4BC4">
        <w:rPr>
          <w:rFonts w:ascii="Verdana" w:eastAsia="Times New Roman" w:hAnsi="Verdana"/>
          <w:color w:val="000000"/>
          <w:sz w:val="20"/>
          <w:szCs w:val="20"/>
          <w:lang w:val="uk-UA" w:eastAsia="ru-RU"/>
        </w:rPr>
        <w:t xml:space="preserve">«Виростеш ти, сину …» // Дошкільне виховання. – 2003. – № 8. – С. 12-13.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Рогожа М., </w:t>
      </w:r>
      <w:proofErr w:type="spellStart"/>
      <w:r w:rsidRPr="00EC4BC4">
        <w:rPr>
          <w:rFonts w:ascii="Verdana" w:eastAsia="Times New Roman" w:hAnsi="Verdana"/>
          <w:color w:val="000000"/>
          <w:sz w:val="20"/>
          <w:szCs w:val="20"/>
          <w:lang w:val="uk-UA" w:eastAsia="ru-RU"/>
        </w:rPr>
        <w:t>Горлач</w:t>
      </w:r>
      <w:proofErr w:type="spellEnd"/>
      <w:r w:rsidRPr="00EC4BC4">
        <w:rPr>
          <w:rFonts w:ascii="Verdana" w:eastAsia="Times New Roman" w:hAnsi="Verdana"/>
          <w:color w:val="000000"/>
          <w:sz w:val="20"/>
          <w:szCs w:val="20"/>
          <w:lang w:val="uk-UA" w:eastAsia="ru-RU"/>
        </w:rPr>
        <w:t xml:space="preserve"> Т. Виховуємо патріотів // Директор школи. – 2004. – №17. – С. 3-7.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Руденко Ю.</w:t>
      </w:r>
      <w:r w:rsidRPr="00EC4BC4">
        <w:rPr>
          <w:rFonts w:ascii="Verdana" w:eastAsia="Times New Roman" w:hAnsi="Verdana"/>
          <w:color w:val="000000"/>
          <w:sz w:val="20"/>
          <w:szCs w:val="20"/>
          <w:lang w:val="uk-UA" w:eastAsia="ru-RU"/>
        </w:rPr>
        <w:t xml:space="preserve">Ідеологія патріотизму і державотворення як основа духовності учнів // Рідна школа. – 1999. – № 10. – С. 8-10.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lastRenderedPageBreak/>
        <w:t>Сироватський</w:t>
      </w:r>
      <w:proofErr w:type="spellEnd"/>
      <w:r w:rsidRPr="00EC4BC4">
        <w:rPr>
          <w:rFonts w:ascii="Verdana" w:eastAsia="Times New Roman" w:hAnsi="Verdana"/>
          <w:color w:val="000000"/>
          <w:sz w:val="20"/>
          <w:lang w:val="uk-UA" w:eastAsia="ru-RU"/>
        </w:rPr>
        <w:t xml:space="preserve"> С. </w:t>
      </w:r>
      <w:r w:rsidRPr="00EC4BC4">
        <w:rPr>
          <w:rFonts w:ascii="Verdana" w:eastAsia="Times New Roman" w:hAnsi="Verdana"/>
          <w:color w:val="000000"/>
          <w:sz w:val="20"/>
          <w:szCs w:val="20"/>
          <w:lang w:val="uk-UA" w:eastAsia="ru-RU"/>
        </w:rPr>
        <w:t xml:space="preserve">Роль і значення православ'я у патріотичному і громадянському вихованні молоді в Україні: Духовні цінності //  Православний вісник. – 2004. –  № 1. – С. 55-64.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Сухомлинська</w:t>
      </w:r>
      <w:proofErr w:type="spellEnd"/>
      <w:r w:rsidRPr="00EC4BC4">
        <w:rPr>
          <w:rFonts w:ascii="Verdana" w:eastAsia="Times New Roman" w:hAnsi="Verdana"/>
          <w:color w:val="000000"/>
          <w:sz w:val="20"/>
          <w:lang w:val="uk-UA" w:eastAsia="ru-RU"/>
        </w:rPr>
        <w:t xml:space="preserve"> О. </w:t>
      </w:r>
      <w:r w:rsidRPr="00EC4BC4">
        <w:rPr>
          <w:rFonts w:ascii="Verdana" w:eastAsia="Times New Roman" w:hAnsi="Verdana"/>
          <w:color w:val="000000"/>
          <w:sz w:val="20"/>
          <w:szCs w:val="20"/>
          <w:lang w:val="uk-UA" w:eastAsia="ru-RU"/>
        </w:rPr>
        <w:t xml:space="preserve">Ідеї громадянськості й школа в Україні  // Шлях освіти. – 1999. – № 4. – С. 20-25.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Чорна К. </w:t>
      </w:r>
      <w:r w:rsidRPr="00EC4BC4">
        <w:rPr>
          <w:rFonts w:ascii="Verdana" w:eastAsia="Times New Roman" w:hAnsi="Verdana"/>
          <w:color w:val="000000"/>
          <w:sz w:val="20"/>
          <w:szCs w:val="20"/>
          <w:lang w:val="uk-UA" w:eastAsia="ru-RU"/>
        </w:rPr>
        <w:t xml:space="preserve">Громадянське виховання – нагальна потреба України // Освіта України. – 2000. – 20 грудня. – С. 5. </w:t>
      </w:r>
    </w:p>
    <w:p w:rsidR="00827710" w:rsidRPr="00EC4BC4" w:rsidRDefault="00827710" w:rsidP="00AE644C">
      <w:pPr>
        <w:numPr>
          <w:ilvl w:val="0"/>
          <w:numId w:val="2"/>
        </w:numPr>
        <w:spacing w:after="0" w:line="240" w:lineRule="auto"/>
        <w:ind w:left="1080"/>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Якубенко</w:t>
      </w:r>
      <w:proofErr w:type="spellEnd"/>
      <w:r w:rsidRPr="00EC4BC4">
        <w:rPr>
          <w:rFonts w:ascii="Verdana" w:eastAsia="Times New Roman" w:hAnsi="Verdana"/>
          <w:color w:val="000000"/>
          <w:sz w:val="20"/>
          <w:lang w:val="uk-UA" w:eastAsia="ru-RU"/>
        </w:rPr>
        <w:t xml:space="preserve"> В. </w:t>
      </w:r>
      <w:r w:rsidRPr="00EC4BC4">
        <w:rPr>
          <w:rFonts w:ascii="Verdana" w:eastAsia="Times New Roman" w:hAnsi="Verdana"/>
          <w:color w:val="000000"/>
          <w:sz w:val="20"/>
          <w:szCs w:val="20"/>
          <w:lang w:val="uk-UA" w:eastAsia="ru-RU"/>
        </w:rPr>
        <w:t xml:space="preserve">Від народознавства – до свідомого патріотизму // Дошкільне виховання. – 2002. – № 8. – С. 12-13. </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Сценарії виховних справ</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Times New Roman" w:eastAsia="Times New Roman" w:hAnsi="Times New Roman"/>
          <w:color w:val="000000"/>
          <w:sz w:val="14"/>
          <w:szCs w:val="14"/>
          <w:lang w:val="uk-UA" w:eastAsia="ru-RU"/>
        </w:rPr>
        <w:t> </w:t>
      </w:r>
      <w:proofErr w:type="spellStart"/>
      <w:r w:rsidRPr="00EC4BC4">
        <w:rPr>
          <w:rFonts w:ascii="Verdana" w:eastAsia="Times New Roman" w:hAnsi="Verdana"/>
          <w:color w:val="000000"/>
          <w:sz w:val="20"/>
          <w:lang w:val="uk-UA" w:eastAsia="ru-RU"/>
        </w:rPr>
        <w:t>Аксьоненко</w:t>
      </w:r>
      <w:proofErr w:type="spellEnd"/>
      <w:r w:rsidRPr="00EC4BC4">
        <w:rPr>
          <w:rFonts w:ascii="Verdana" w:eastAsia="Times New Roman" w:hAnsi="Verdana"/>
          <w:color w:val="000000"/>
          <w:sz w:val="20"/>
          <w:lang w:val="uk-UA" w:eastAsia="ru-RU"/>
        </w:rPr>
        <w:t xml:space="preserve"> О. </w:t>
      </w:r>
      <w:r w:rsidRPr="00EC4BC4">
        <w:rPr>
          <w:rFonts w:ascii="Verdana" w:eastAsia="Times New Roman" w:hAnsi="Verdana"/>
          <w:color w:val="000000"/>
          <w:sz w:val="20"/>
          <w:szCs w:val="20"/>
          <w:lang w:val="uk-UA" w:eastAsia="ru-RU"/>
        </w:rPr>
        <w:t xml:space="preserve">Державні символи України: Усний журнал // Історія України. – 2004. – № 4. – С. 15-17.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Times New Roman" w:eastAsia="Times New Roman" w:hAnsi="Times New Roman"/>
          <w:color w:val="000000"/>
          <w:sz w:val="14"/>
          <w:szCs w:val="14"/>
          <w:lang w:val="uk-UA" w:eastAsia="ru-RU"/>
        </w:rPr>
        <w:t> </w:t>
      </w:r>
      <w:r w:rsidRPr="00EC4BC4">
        <w:rPr>
          <w:rFonts w:ascii="Verdana" w:eastAsia="Times New Roman" w:hAnsi="Verdana"/>
          <w:color w:val="000000"/>
          <w:sz w:val="20"/>
          <w:szCs w:val="20"/>
          <w:lang w:val="uk-UA" w:eastAsia="ru-RU"/>
        </w:rPr>
        <w:t xml:space="preserve">Боровська О. Живи моя держава, Україно // Позакласний час. – 2008. – №1. – С. 19-20.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Гордєєва Л. </w:t>
      </w:r>
      <w:r w:rsidRPr="00EC4BC4">
        <w:rPr>
          <w:rFonts w:ascii="Verdana" w:eastAsia="Times New Roman" w:hAnsi="Verdana"/>
          <w:color w:val="000000"/>
          <w:sz w:val="20"/>
          <w:szCs w:val="20"/>
          <w:lang w:val="uk-UA" w:eastAsia="ru-RU"/>
        </w:rPr>
        <w:t xml:space="preserve">«Україно, ти моя молитва ...»: Сцен. літ.-муз. </w:t>
      </w:r>
      <w:proofErr w:type="spellStart"/>
      <w:r w:rsidRPr="00EC4BC4">
        <w:rPr>
          <w:rFonts w:ascii="Verdana" w:eastAsia="Times New Roman" w:hAnsi="Verdana"/>
          <w:color w:val="000000"/>
          <w:sz w:val="20"/>
          <w:szCs w:val="20"/>
          <w:lang w:val="uk-UA" w:eastAsia="ru-RU"/>
        </w:rPr>
        <w:t>композ</w:t>
      </w:r>
      <w:proofErr w:type="spellEnd"/>
      <w:r w:rsidRPr="00EC4BC4">
        <w:rPr>
          <w:rFonts w:ascii="Verdana" w:eastAsia="Times New Roman" w:hAnsi="Verdana"/>
          <w:color w:val="000000"/>
          <w:sz w:val="20"/>
          <w:szCs w:val="20"/>
          <w:lang w:val="uk-UA" w:eastAsia="ru-RU"/>
        </w:rPr>
        <w:t xml:space="preserve">. // Укр. л-ра в </w:t>
      </w:r>
      <w:proofErr w:type="spellStart"/>
      <w:r w:rsidRPr="00EC4BC4">
        <w:rPr>
          <w:rFonts w:ascii="Verdana" w:eastAsia="Times New Roman" w:hAnsi="Verdana"/>
          <w:color w:val="000000"/>
          <w:sz w:val="20"/>
          <w:szCs w:val="20"/>
          <w:lang w:val="uk-UA" w:eastAsia="ru-RU"/>
        </w:rPr>
        <w:t>загальноосвіт</w:t>
      </w:r>
      <w:proofErr w:type="spellEnd"/>
      <w:r w:rsidRPr="00EC4BC4">
        <w:rPr>
          <w:rFonts w:ascii="Verdana" w:eastAsia="Times New Roman" w:hAnsi="Verdana"/>
          <w:color w:val="000000"/>
          <w:sz w:val="20"/>
          <w:szCs w:val="20"/>
          <w:lang w:val="uk-UA" w:eastAsia="ru-RU"/>
        </w:rPr>
        <w:t xml:space="preserve">. </w:t>
      </w:r>
      <w:proofErr w:type="spellStart"/>
      <w:r w:rsidRPr="00EC4BC4">
        <w:rPr>
          <w:rFonts w:ascii="Verdana" w:eastAsia="Times New Roman" w:hAnsi="Verdana"/>
          <w:color w:val="000000"/>
          <w:sz w:val="20"/>
          <w:szCs w:val="20"/>
          <w:lang w:val="uk-UA" w:eastAsia="ru-RU"/>
        </w:rPr>
        <w:t>шк.–</w:t>
      </w:r>
      <w:proofErr w:type="spellEnd"/>
      <w:r w:rsidRPr="00EC4BC4">
        <w:rPr>
          <w:rFonts w:ascii="Verdana" w:eastAsia="Times New Roman" w:hAnsi="Verdana"/>
          <w:color w:val="000000"/>
          <w:sz w:val="20"/>
          <w:szCs w:val="20"/>
          <w:lang w:val="uk-UA" w:eastAsia="ru-RU"/>
        </w:rPr>
        <w:t xml:space="preserve"> 2003.– № 5.– С. 19-22.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Грушко Н. Нема ціни святині дорогій… // Позакласний час. – 2007. – №6. – С. 9-12.</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Дерев'янко Т. </w:t>
      </w:r>
      <w:r w:rsidRPr="00EC4BC4">
        <w:rPr>
          <w:rFonts w:ascii="Verdana" w:eastAsia="Times New Roman" w:hAnsi="Verdana"/>
          <w:color w:val="000000"/>
          <w:sz w:val="20"/>
          <w:szCs w:val="20"/>
          <w:lang w:val="uk-UA" w:eastAsia="ru-RU"/>
        </w:rPr>
        <w:t xml:space="preserve">«Лицарське товариство»: Посвячення у козачата // Шкільний світ. – 2002. – № 15. – С. 12.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Замуля</w:t>
      </w:r>
      <w:proofErr w:type="spellEnd"/>
      <w:r w:rsidRPr="00EC4BC4">
        <w:rPr>
          <w:rFonts w:ascii="Verdana" w:eastAsia="Times New Roman" w:hAnsi="Verdana"/>
          <w:color w:val="000000"/>
          <w:sz w:val="20"/>
          <w:szCs w:val="20"/>
          <w:lang w:val="uk-UA" w:eastAsia="ru-RU"/>
        </w:rPr>
        <w:t xml:space="preserve"> Л. Наша берегиня // Позакласний час. – 2006. – №1-2. – С. 85-86.</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Калениченко О. </w:t>
      </w:r>
      <w:r w:rsidRPr="00EC4BC4">
        <w:rPr>
          <w:rFonts w:ascii="Verdana" w:eastAsia="Times New Roman" w:hAnsi="Verdana"/>
          <w:color w:val="000000"/>
          <w:sz w:val="20"/>
          <w:szCs w:val="20"/>
          <w:lang w:val="uk-UA" w:eastAsia="ru-RU"/>
        </w:rPr>
        <w:t xml:space="preserve">«Україно! Ти для мене диво»: Сцен. першого уроку, присвяч. 10-річчю незалежності України // Позакласний час. – 2001. – № 21. – С. 2-4.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Коршак Н. </w:t>
      </w:r>
      <w:r w:rsidRPr="00EC4BC4">
        <w:rPr>
          <w:rFonts w:ascii="Verdana" w:eastAsia="Times New Roman" w:hAnsi="Verdana"/>
          <w:color w:val="000000"/>
          <w:sz w:val="20"/>
          <w:szCs w:val="20"/>
          <w:lang w:val="uk-UA" w:eastAsia="ru-RU"/>
        </w:rPr>
        <w:t xml:space="preserve">Можна все на світі вибирати, сину, вибрати не можна тільки Батьківщину: Сцен. бесіди // Завуч. – 2002. – № 10. –  С. 4-10.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Красоткіна</w:t>
      </w:r>
      <w:proofErr w:type="spellEnd"/>
      <w:r w:rsidRPr="00EC4BC4">
        <w:rPr>
          <w:rFonts w:ascii="Verdana" w:eastAsia="Times New Roman" w:hAnsi="Verdana"/>
          <w:color w:val="000000"/>
          <w:sz w:val="20"/>
          <w:lang w:val="uk-UA" w:eastAsia="ru-RU"/>
        </w:rPr>
        <w:t xml:space="preserve"> Н. </w:t>
      </w:r>
      <w:r w:rsidRPr="00EC4BC4">
        <w:rPr>
          <w:rFonts w:ascii="Verdana" w:eastAsia="Times New Roman" w:hAnsi="Verdana"/>
          <w:color w:val="000000"/>
          <w:sz w:val="20"/>
          <w:szCs w:val="20"/>
          <w:lang w:val="uk-UA" w:eastAsia="ru-RU"/>
        </w:rPr>
        <w:t xml:space="preserve">Ми вільні діти вільної України: Свята в початковій школі // Початкова освіта. – 2001. –  № 30-32.– С. 9-13.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Красоткіна</w:t>
      </w:r>
      <w:proofErr w:type="spellEnd"/>
      <w:r w:rsidRPr="00EC4BC4">
        <w:rPr>
          <w:rFonts w:ascii="Verdana" w:eastAsia="Times New Roman" w:hAnsi="Verdana"/>
          <w:color w:val="000000"/>
          <w:sz w:val="20"/>
          <w:lang w:val="uk-UA" w:eastAsia="ru-RU"/>
        </w:rPr>
        <w:t xml:space="preserve"> Н. </w:t>
      </w:r>
      <w:r w:rsidRPr="00EC4BC4">
        <w:rPr>
          <w:rFonts w:ascii="Verdana" w:eastAsia="Times New Roman" w:hAnsi="Verdana"/>
          <w:color w:val="000000"/>
          <w:sz w:val="20"/>
          <w:szCs w:val="20"/>
          <w:lang w:val="uk-UA" w:eastAsia="ru-RU"/>
        </w:rPr>
        <w:t xml:space="preserve">Україно моя, Україно! Я для тебе на світі живу // Розкажіть онуку. – 2001. – № 27-28. – С. 2-3.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Крижанівська Г. </w:t>
      </w:r>
      <w:r w:rsidRPr="00EC4BC4">
        <w:rPr>
          <w:rFonts w:ascii="Verdana" w:eastAsia="Times New Roman" w:hAnsi="Verdana"/>
          <w:color w:val="000000"/>
          <w:sz w:val="20"/>
          <w:szCs w:val="20"/>
          <w:lang w:val="uk-UA" w:eastAsia="ru-RU"/>
        </w:rPr>
        <w:t xml:space="preserve">Нічого в світі кращого нема – як захищати рідну Батьківщину: Сценарій до Дня захисника Вітчизни // Шкільний світ. – 2002. – № 29- 32. – С. 11-12.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Крижанівська Г. </w:t>
      </w:r>
      <w:r w:rsidRPr="00EC4BC4">
        <w:rPr>
          <w:rFonts w:ascii="Verdana" w:eastAsia="Times New Roman" w:hAnsi="Verdana"/>
          <w:color w:val="000000"/>
          <w:sz w:val="20"/>
          <w:szCs w:val="20"/>
          <w:lang w:val="uk-UA" w:eastAsia="ru-RU"/>
        </w:rPr>
        <w:t xml:space="preserve">Посвята у громадяни України // День. – 2001. – 14 червня. – С. 5.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Кучерява З. </w:t>
      </w:r>
      <w:r w:rsidRPr="00EC4BC4">
        <w:rPr>
          <w:rFonts w:ascii="Verdana" w:eastAsia="Times New Roman" w:hAnsi="Verdana"/>
          <w:color w:val="000000"/>
          <w:sz w:val="20"/>
          <w:szCs w:val="20"/>
          <w:lang w:val="uk-UA" w:eastAsia="ru-RU"/>
        </w:rPr>
        <w:t xml:space="preserve">Можна все на світі вибирати сину, вибрати не можна тільки Батьківщину: Сценарій вечора присвячений Дню Збройних сил України // Шкільна бібліотека. – 2002. – № 9. – С. 58-62.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Times New Roman" w:eastAsia="Times New Roman" w:hAnsi="Times New Roman"/>
          <w:color w:val="000000"/>
          <w:sz w:val="14"/>
          <w:szCs w:val="14"/>
          <w:lang w:val="uk-UA" w:eastAsia="ru-RU"/>
        </w:rPr>
        <w:t> </w:t>
      </w:r>
      <w:proofErr w:type="spellStart"/>
      <w:r w:rsidRPr="00EC4BC4">
        <w:rPr>
          <w:rFonts w:ascii="Verdana" w:eastAsia="Times New Roman" w:hAnsi="Verdana"/>
          <w:color w:val="000000"/>
          <w:sz w:val="20"/>
          <w:szCs w:val="20"/>
          <w:lang w:val="uk-UA" w:eastAsia="ru-RU"/>
        </w:rPr>
        <w:t>Лемешенко</w:t>
      </w:r>
      <w:proofErr w:type="spellEnd"/>
      <w:r w:rsidRPr="00EC4BC4">
        <w:rPr>
          <w:rFonts w:ascii="Verdana" w:eastAsia="Times New Roman" w:hAnsi="Verdana"/>
          <w:color w:val="000000"/>
          <w:sz w:val="20"/>
          <w:szCs w:val="20"/>
          <w:lang w:val="uk-UA" w:eastAsia="ru-RU"/>
        </w:rPr>
        <w:t xml:space="preserve"> Н. Славетні імена країни // Позакласний час. – 2006. – №1-2. – С. 102-105.</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Мілінчук</w:t>
      </w:r>
      <w:proofErr w:type="spellEnd"/>
      <w:r w:rsidRPr="00EC4BC4">
        <w:rPr>
          <w:rFonts w:ascii="Verdana" w:eastAsia="Times New Roman" w:hAnsi="Verdana"/>
          <w:color w:val="000000"/>
          <w:sz w:val="20"/>
          <w:lang w:val="uk-UA" w:eastAsia="ru-RU"/>
        </w:rPr>
        <w:t xml:space="preserve"> В. </w:t>
      </w:r>
      <w:r w:rsidRPr="00EC4BC4">
        <w:rPr>
          <w:rFonts w:ascii="Verdana" w:eastAsia="Times New Roman" w:hAnsi="Verdana"/>
          <w:color w:val="000000"/>
          <w:sz w:val="20"/>
          <w:szCs w:val="20"/>
          <w:lang w:val="uk-UA" w:eastAsia="ru-RU"/>
        </w:rPr>
        <w:t xml:space="preserve">Вона на світі одна-єдина </w:t>
      </w:r>
      <w:proofErr w:type="spellStart"/>
      <w:r w:rsidRPr="00EC4BC4">
        <w:rPr>
          <w:rFonts w:ascii="Verdana" w:eastAsia="Times New Roman" w:hAnsi="Verdana"/>
          <w:color w:val="000000"/>
          <w:sz w:val="20"/>
          <w:szCs w:val="20"/>
          <w:lang w:val="uk-UA" w:eastAsia="ru-RU"/>
        </w:rPr>
        <w:t>ненька-Україна</w:t>
      </w:r>
      <w:proofErr w:type="spellEnd"/>
      <w:r w:rsidRPr="00EC4BC4">
        <w:rPr>
          <w:rFonts w:ascii="Verdana" w:eastAsia="Times New Roman" w:hAnsi="Verdana"/>
          <w:color w:val="000000"/>
          <w:sz w:val="20"/>
          <w:szCs w:val="20"/>
          <w:lang w:val="uk-UA" w:eastAsia="ru-RU"/>
        </w:rPr>
        <w:t xml:space="preserve">: Виховна година: 5 кл. // Позакласний час. – 2003. – № 23. –  С. 1-2.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Неділько В.А. </w:t>
      </w:r>
      <w:r w:rsidRPr="00EC4BC4">
        <w:rPr>
          <w:rFonts w:ascii="Verdana" w:eastAsia="Times New Roman" w:hAnsi="Verdana"/>
          <w:color w:val="000000"/>
          <w:sz w:val="20"/>
          <w:szCs w:val="20"/>
          <w:lang w:val="uk-UA" w:eastAsia="ru-RU"/>
        </w:rPr>
        <w:t xml:space="preserve">Українська державна символіка: Усний журнал // Позакласний час. – 2002. – № 5. – С. 33.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Нудна В. Моя вишнева Україна // Позакласний час. – 2006. – №1-2. – С. 93-95.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Петренко Л. </w:t>
      </w:r>
      <w:r w:rsidRPr="00EC4BC4">
        <w:rPr>
          <w:rFonts w:ascii="Verdana" w:eastAsia="Times New Roman" w:hAnsi="Verdana"/>
          <w:color w:val="000000"/>
          <w:sz w:val="20"/>
          <w:szCs w:val="20"/>
          <w:lang w:val="uk-UA" w:eastAsia="ru-RU"/>
        </w:rPr>
        <w:t>Знаєш ти, що таке Батьківщина?: Сцен. гри-змагання // Шкільний світ. – 2004.– № 16. – С. 11-12.</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 xml:space="preserve">Пояркова Г. Національна символіка: Розробка гри-вікторини // Позакласний час. – 2001. – №1. – С. 20.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Прокопченко</w:t>
      </w:r>
      <w:proofErr w:type="spellEnd"/>
      <w:r w:rsidRPr="00EC4BC4">
        <w:rPr>
          <w:rFonts w:ascii="Verdana" w:eastAsia="Times New Roman" w:hAnsi="Verdana"/>
          <w:color w:val="000000"/>
          <w:sz w:val="20"/>
          <w:szCs w:val="20"/>
          <w:lang w:val="uk-UA" w:eastAsia="ru-RU"/>
        </w:rPr>
        <w:t xml:space="preserve"> Л. Україно, соборна державо, Сонценосна колиска моя // Позакласний час. – 2006. – №1-2. – С. 99-101.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w:t>
      </w:r>
      <w:r w:rsidRPr="00EC4BC4">
        <w:rPr>
          <w:rFonts w:ascii="Verdana" w:eastAsia="Times New Roman" w:hAnsi="Verdana"/>
          <w:color w:val="000000"/>
          <w:sz w:val="20"/>
          <w:lang w:val="uk-UA" w:eastAsia="ru-RU"/>
        </w:rPr>
        <w:t xml:space="preserve">Рідну </w:t>
      </w:r>
      <w:r w:rsidRPr="00EC4BC4">
        <w:rPr>
          <w:rFonts w:ascii="Verdana" w:eastAsia="Times New Roman" w:hAnsi="Verdana"/>
          <w:color w:val="000000"/>
          <w:sz w:val="20"/>
          <w:szCs w:val="20"/>
          <w:lang w:val="uk-UA" w:eastAsia="ru-RU"/>
        </w:rPr>
        <w:t>землю, де живемо, Україною зовемо</w:t>
      </w:r>
      <w:r w:rsidRPr="00EC4BC4">
        <w:rPr>
          <w:rFonts w:ascii="Verdana" w:eastAsia="Times New Roman" w:hAnsi="Verdana"/>
          <w:b/>
          <w:bCs/>
          <w:color w:val="000000"/>
          <w:sz w:val="20"/>
          <w:lang w:val="uk-UA" w:eastAsia="ru-RU"/>
        </w:rPr>
        <w:t xml:space="preserve">»: </w:t>
      </w:r>
      <w:r w:rsidRPr="00EC4BC4">
        <w:rPr>
          <w:rFonts w:ascii="Verdana" w:eastAsia="Times New Roman" w:hAnsi="Verdana"/>
          <w:color w:val="000000"/>
          <w:sz w:val="20"/>
          <w:szCs w:val="20"/>
          <w:lang w:val="uk-UA" w:eastAsia="ru-RU"/>
        </w:rPr>
        <w:t>На допомогу класному керівникові // Освіта. – 14–21 серпня. – С. 4-5.</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Смаль</w:t>
      </w:r>
      <w:proofErr w:type="spellEnd"/>
      <w:r w:rsidRPr="00EC4BC4">
        <w:rPr>
          <w:rFonts w:ascii="Verdana" w:eastAsia="Times New Roman" w:hAnsi="Verdana"/>
          <w:color w:val="000000"/>
          <w:sz w:val="20"/>
          <w:lang w:val="uk-UA" w:eastAsia="ru-RU"/>
        </w:rPr>
        <w:t xml:space="preserve"> Н. Святе, як хліб, моє рідне село // Позакласний час. – 2008. – №1. – С. 34-35.</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t>Фещенко</w:t>
      </w:r>
      <w:proofErr w:type="spellEnd"/>
      <w:r w:rsidRPr="00EC4BC4">
        <w:rPr>
          <w:rFonts w:ascii="Verdana" w:eastAsia="Times New Roman" w:hAnsi="Verdana"/>
          <w:color w:val="000000"/>
          <w:sz w:val="20"/>
          <w:lang w:val="uk-UA" w:eastAsia="ru-RU"/>
        </w:rPr>
        <w:t xml:space="preserve"> Т. </w:t>
      </w:r>
      <w:r w:rsidRPr="00EC4BC4">
        <w:rPr>
          <w:rFonts w:ascii="Verdana" w:eastAsia="Times New Roman" w:hAnsi="Verdana"/>
          <w:color w:val="000000"/>
          <w:sz w:val="20"/>
          <w:szCs w:val="20"/>
          <w:lang w:val="uk-UA" w:eastAsia="ru-RU"/>
        </w:rPr>
        <w:t xml:space="preserve">Українська державність: історія, сучасність: Розробка першого уроку // Позакласний час. – 2001. – № 22. – С. 34-36.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lang w:val="uk-UA" w:eastAsia="ru-RU"/>
        </w:rPr>
        <w:lastRenderedPageBreak/>
        <w:t>Холодько</w:t>
      </w:r>
      <w:proofErr w:type="spellEnd"/>
      <w:r w:rsidRPr="00EC4BC4">
        <w:rPr>
          <w:rFonts w:ascii="Verdana" w:eastAsia="Times New Roman" w:hAnsi="Verdana"/>
          <w:color w:val="000000"/>
          <w:sz w:val="20"/>
          <w:lang w:val="uk-UA" w:eastAsia="ru-RU"/>
        </w:rPr>
        <w:t xml:space="preserve"> П.С. </w:t>
      </w:r>
      <w:r w:rsidRPr="00EC4BC4">
        <w:rPr>
          <w:rFonts w:ascii="Verdana" w:eastAsia="Times New Roman" w:hAnsi="Verdana"/>
          <w:color w:val="000000"/>
          <w:sz w:val="20"/>
          <w:szCs w:val="20"/>
          <w:lang w:val="uk-UA" w:eastAsia="ru-RU"/>
        </w:rPr>
        <w:t xml:space="preserve">Національна символіка України: Усний журнал // Все для вчителя. – 2003. – № 24. – С. 4-6. </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proofErr w:type="spellStart"/>
      <w:r w:rsidRPr="00EC4BC4">
        <w:rPr>
          <w:rFonts w:ascii="Verdana" w:eastAsia="Times New Roman" w:hAnsi="Verdana"/>
          <w:color w:val="000000"/>
          <w:sz w:val="20"/>
          <w:szCs w:val="20"/>
          <w:lang w:val="uk-UA" w:eastAsia="ru-RU"/>
        </w:rPr>
        <w:t>Шошина</w:t>
      </w:r>
      <w:proofErr w:type="spellEnd"/>
      <w:r w:rsidRPr="00EC4BC4">
        <w:rPr>
          <w:rFonts w:ascii="Verdana" w:eastAsia="Times New Roman" w:hAnsi="Verdana"/>
          <w:color w:val="000000"/>
          <w:sz w:val="20"/>
          <w:szCs w:val="20"/>
          <w:lang w:val="uk-UA" w:eastAsia="ru-RU"/>
        </w:rPr>
        <w:t xml:space="preserve"> Л. Подорож по храмах України // Позакласний час. – 2006. – №1-2. – С. 97-98.</w:t>
      </w:r>
    </w:p>
    <w:p w:rsidR="00827710" w:rsidRPr="00EC4BC4" w:rsidRDefault="00827710" w:rsidP="00AE644C">
      <w:pPr>
        <w:numPr>
          <w:ilvl w:val="1"/>
          <w:numId w:val="3"/>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szCs w:val="20"/>
          <w:lang w:val="uk-UA" w:eastAsia="ru-RU"/>
        </w:rPr>
        <w:t>Щербак Л. Ми – українці // Позакласний час. – 2007. – №6. – С. 13-17.</w:t>
      </w:r>
    </w:p>
    <w:p w:rsidR="00827710" w:rsidRPr="00EC4BC4" w:rsidRDefault="00827710" w:rsidP="00AE644C">
      <w:pPr>
        <w:spacing w:after="0" w:line="240" w:lineRule="auto"/>
        <w:jc w:val="both"/>
        <w:rPr>
          <w:rFonts w:ascii="Verdana" w:eastAsia="Times New Roman" w:hAnsi="Verdana"/>
          <w:color w:val="000000"/>
          <w:sz w:val="20"/>
          <w:szCs w:val="20"/>
          <w:lang w:val="uk-UA" w:eastAsia="ru-RU"/>
        </w:rPr>
      </w:pPr>
      <w:r w:rsidRPr="00EC4BC4">
        <w:rPr>
          <w:rFonts w:ascii="Verdana" w:eastAsia="Times New Roman" w:hAnsi="Verdana"/>
          <w:b/>
          <w:bCs/>
          <w:color w:val="000000"/>
          <w:sz w:val="20"/>
          <w:lang w:val="uk-UA" w:eastAsia="ru-RU"/>
        </w:rPr>
        <w:t>Посібники</w:t>
      </w:r>
    </w:p>
    <w:p w:rsidR="00827710" w:rsidRPr="00EC4BC4" w:rsidRDefault="00827710" w:rsidP="00AE644C">
      <w:pPr>
        <w:numPr>
          <w:ilvl w:val="1"/>
          <w:numId w:val="4"/>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Національна </w:t>
      </w:r>
      <w:r w:rsidRPr="00EC4BC4">
        <w:rPr>
          <w:rFonts w:ascii="Verdana" w:eastAsia="Times New Roman" w:hAnsi="Verdana"/>
          <w:color w:val="000000"/>
          <w:sz w:val="20"/>
          <w:szCs w:val="20"/>
          <w:lang w:val="uk-UA" w:eastAsia="ru-RU"/>
        </w:rPr>
        <w:t>символіка: Бесіда-пам'ятка для учнів 5–9 кл. / Державна б-ка України для дітей; Склад. В. </w:t>
      </w:r>
      <w:proofErr w:type="spellStart"/>
      <w:r w:rsidRPr="00EC4BC4">
        <w:rPr>
          <w:rFonts w:ascii="Verdana" w:eastAsia="Times New Roman" w:hAnsi="Verdana"/>
          <w:color w:val="000000"/>
          <w:sz w:val="20"/>
          <w:szCs w:val="20"/>
          <w:lang w:val="uk-UA" w:eastAsia="ru-RU"/>
        </w:rPr>
        <w:t>Красножон</w:t>
      </w:r>
      <w:proofErr w:type="spellEnd"/>
      <w:r w:rsidRPr="00EC4BC4">
        <w:rPr>
          <w:rFonts w:ascii="Verdana" w:eastAsia="Times New Roman" w:hAnsi="Verdana"/>
          <w:color w:val="000000"/>
          <w:sz w:val="20"/>
          <w:szCs w:val="20"/>
          <w:lang w:val="uk-UA" w:eastAsia="ru-RU"/>
        </w:rPr>
        <w:t xml:space="preserve">. – К., 1992. – 9 с. </w:t>
      </w:r>
    </w:p>
    <w:p w:rsidR="00827710" w:rsidRPr="00EC4BC4" w:rsidRDefault="00827710" w:rsidP="00AE644C">
      <w:pPr>
        <w:numPr>
          <w:ilvl w:val="1"/>
          <w:numId w:val="4"/>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Наш </w:t>
      </w:r>
      <w:r w:rsidRPr="00EC4BC4">
        <w:rPr>
          <w:rFonts w:ascii="Verdana" w:eastAsia="Times New Roman" w:hAnsi="Verdana"/>
          <w:color w:val="000000"/>
          <w:sz w:val="20"/>
          <w:szCs w:val="20"/>
          <w:lang w:val="uk-UA" w:eastAsia="ru-RU"/>
        </w:rPr>
        <w:t>родовід: Бесіди про книги для учнів 7–9 кл. / </w:t>
      </w:r>
      <w:proofErr w:type="spellStart"/>
      <w:r w:rsidRPr="00EC4BC4">
        <w:rPr>
          <w:rFonts w:ascii="Verdana" w:eastAsia="Times New Roman" w:hAnsi="Verdana"/>
          <w:color w:val="000000"/>
          <w:sz w:val="20"/>
          <w:szCs w:val="20"/>
          <w:lang w:val="uk-UA" w:eastAsia="ru-RU"/>
        </w:rPr>
        <w:t>Держ</w:t>
      </w:r>
      <w:proofErr w:type="spellEnd"/>
      <w:r w:rsidRPr="00EC4BC4">
        <w:rPr>
          <w:rFonts w:ascii="Verdana" w:eastAsia="Times New Roman" w:hAnsi="Verdana"/>
          <w:color w:val="000000"/>
          <w:sz w:val="20"/>
          <w:szCs w:val="20"/>
          <w:lang w:val="uk-UA" w:eastAsia="ru-RU"/>
        </w:rPr>
        <w:t>. б-ка України для дітей; Склад. Н. </w:t>
      </w:r>
      <w:proofErr w:type="spellStart"/>
      <w:r w:rsidRPr="00EC4BC4">
        <w:rPr>
          <w:rFonts w:ascii="Verdana" w:eastAsia="Times New Roman" w:hAnsi="Verdana"/>
          <w:color w:val="000000"/>
          <w:sz w:val="20"/>
          <w:szCs w:val="20"/>
          <w:lang w:val="uk-UA" w:eastAsia="ru-RU"/>
        </w:rPr>
        <w:t>Гажаман</w:t>
      </w:r>
      <w:proofErr w:type="spellEnd"/>
      <w:r w:rsidRPr="00EC4BC4">
        <w:rPr>
          <w:rFonts w:ascii="Verdana" w:eastAsia="Times New Roman" w:hAnsi="Verdana"/>
          <w:color w:val="000000"/>
          <w:sz w:val="20"/>
          <w:szCs w:val="20"/>
          <w:lang w:val="uk-UA" w:eastAsia="ru-RU"/>
        </w:rPr>
        <w:t xml:space="preserve">. – К., 1992. – 12 с. </w:t>
      </w:r>
    </w:p>
    <w:p w:rsidR="00827710" w:rsidRPr="00EC4BC4" w:rsidRDefault="00827710" w:rsidP="00AE644C">
      <w:pPr>
        <w:numPr>
          <w:ilvl w:val="1"/>
          <w:numId w:val="4"/>
        </w:numPr>
        <w:spacing w:before="100" w:beforeAutospacing="1" w:after="100" w:afterAutospacing="1" w:line="240" w:lineRule="auto"/>
        <w:jc w:val="both"/>
        <w:rPr>
          <w:rFonts w:ascii="Verdana" w:eastAsia="Times New Roman" w:hAnsi="Verdana"/>
          <w:color w:val="000000"/>
          <w:sz w:val="20"/>
          <w:szCs w:val="20"/>
          <w:lang w:val="uk-UA" w:eastAsia="ru-RU"/>
        </w:rPr>
      </w:pPr>
      <w:r w:rsidRPr="00EC4BC4">
        <w:rPr>
          <w:rFonts w:ascii="Verdana" w:eastAsia="Times New Roman" w:hAnsi="Verdana"/>
          <w:color w:val="000000"/>
          <w:sz w:val="20"/>
          <w:lang w:val="uk-UA" w:eastAsia="ru-RU"/>
        </w:rPr>
        <w:t xml:space="preserve">Пам'ятаємо </w:t>
      </w:r>
      <w:r w:rsidRPr="00EC4BC4">
        <w:rPr>
          <w:rFonts w:ascii="Verdana" w:eastAsia="Times New Roman" w:hAnsi="Verdana"/>
          <w:color w:val="000000"/>
          <w:sz w:val="20"/>
          <w:szCs w:val="20"/>
          <w:lang w:val="uk-UA" w:eastAsia="ru-RU"/>
        </w:rPr>
        <w:t xml:space="preserve">минуле заради майбутнього: До 60-річчя визволення України від фашистських загарбників: </w:t>
      </w:r>
      <w:proofErr w:type="spellStart"/>
      <w:r w:rsidRPr="00EC4BC4">
        <w:rPr>
          <w:rFonts w:ascii="Verdana" w:eastAsia="Times New Roman" w:hAnsi="Verdana"/>
          <w:color w:val="000000"/>
          <w:sz w:val="20"/>
          <w:szCs w:val="20"/>
          <w:lang w:val="uk-UA" w:eastAsia="ru-RU"/>
        </w:rPr>
        <w:t>Інформ</w:t>
      </w:r>
      <w:proofErr w:type="spellEnd"/>
      <w:r w:rsidRPr="00EC4BC4">
        <w:rPr>
          <w:rFonts w:ascii="Verdana" w:eastAsia="Times New Roman" w:hAnsi="Verdana"/>
          <w:color w:val="000000"/>
          <w:sz w:val="20"/>
          <w:szCs w:val="20"/>
          <w:lang w:val="uk-UA" w:eastAsia="ru-RU"/>
        </w:rPr>
        <w:t xml:space="preserve">. </w:t>
      </w:r>
      <w:proofErr w:type="spellStart"/>
      <w:r w:rsidRPr="00EC4BC4">
        <w:rPr>
          <w:rFonts w:ascii="Verdana" w:eastAsia="Times New Roman" w:hAnsi="Verdana"/>
          <w:color w:val="000000"/>
          <w:sz w:val="20"/>
          <w:szCs w:val="20"/>
          <w:lang w:val="uk-UA" w:eastAsia="ru-RU"/>
        </w:rPr>
        <w:t>бібліогр</w:t>
      </w:r>
      <w:proofErr w:type="spellEnd"/>
      <w:r w:rsidRPr="00EC4BC4">
        <w:rPr>
          <w:rFonts w:ascii="Verdana" w:eastAsia="Times New Roman" w:hAnsi="Verdana"/>
          <w:color w:val="000000"/>
          <w:sz w:val="20"/>
          <w:szCs w:val="20"/>
          <w:lang w:val="uk-UA" w:eastAsia="ru-RU"/>
        </w:rPr>
        <w:t xml:space="preserve">. список л-ри для учнів 5–9 кл. / Національна б-ка України для дітей; Склад. Г. Прокопенко. – К., 2004. – 16 с. </w:t>
      </w:r>
    </w:p>
    <w:p w:rsidR="00827710" w:rsidRPr="00EC4BC4" w:rsidRDefault="00827710" w:rsidP="00AE644C">
      <w:pPr>
        <w:jc w:val="both"/>
        <w:rPr>
          <w:lang w:val="uk-UA"/>
        </w:rPr>
      </w:pPr>
    </w:p>
    <w:p w:rsidR="00DC75AC" w:rsidRDefault="00DC75AC" w:rsidP="00AE644C">
      <w:pPr>
        <w:jc w:val="both"/>
      </w:pPr>
    </w:p>
    <w:sectPr w:rsidR="00DC75AC" w:rsidSect="00745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6997"/>
    <w:multiLevelType w:val="multilevel"/>
    <w:tmpl w:val="1D12A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B4BBB"/>
    <w:multiLevelType w:val="multilevel"/>
    <w:tmpl w:val="2928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715A4"/>
    <w:multiLevelType w:val="multilevel"/>
    <w:tmpl w:val="C7B86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F1784"/>
    <w:multiLevelType w:val="multilevel"/>
    <w:tmpl w:val="B2F2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710"/>
    <w:rsid w:val="000033C8"/>
    <w:rsid w:val="00672271"/>
    <w:rsid w:val="00827710"/>
    <w:rsid w:val="008A16C8"/>
    <w:rsid w:val="00AE644C"/>
    <w:rsid w:val="00DC7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10"/>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2841</Words>
  <Characters>16194</Characters>
  <Application>Microsoft Office Word</Application>
  <DocSecurity>0</DocSecurity>
  <Lines>134</Lines>
  <Paragraphs>37</Paragraphs>
  <ScaleCrop>false</ScaleCrop>
  <Company>Reanimator Extreme Edition</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2015-01-13T07:20:00Z</dcterms:created>
  <dcterms:modified xsi:type="dcterms:W3CDTF">2015-01-13T07:43:00Z</dcterms:modified>
</cp:coreProperties>
</file>