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E8" w:rsidRPr="009116E8" w:rsidRDefault="009116E8" w:rsidP="009116E8">
      <w:pPr>
        <w:spacing w:after="0"/>
        <w:rPr>
          <w:rFonts w:ascii="Times New Roman" w:hAnsi="Times New Roman" w:cs="Times New Roman"/>
          <w:b/>
          <w:lang w:val="uk-UA"/>
        </w:rPr>
      </w:pPr>
      <w:r w:rsidRPr="009116E8">
        <w:rPr>
          <w:rFonts w:ascii="Times New Roman" w:hAnsi="Times New Roman" w:cs="Times New Roman"/>
          <w:b/>
        </w:rPr>
        <w:t xml:space="preserve">МЕТОДИЧНІ МАТЕРІАЛИ до відзначення у загальноосвітніх навчальних закладах Дня пам’яті та примирення та 70-ї </w:t>
      </w:r>
      <w:proofErr w:type="gramStart"/>
      <w:r w:rsidRPr="009116E8">
        <w:rPr>
          <w:rFonts w:ascii="Times New Roman" w:hAnsi="Times New Roman" w:cs="Times New Roman"/>
          <w:b/>
        </w:rPr>
        <w:t>р</w:t>
      </w:r>
      <w:proofErr w:type="gramEnd"/>
      <w:r w:rsidRPr="009116E8">
        <w:rPr>
          <w:rFonts w:ascii="Times New Roman" w:hAnsi="Times New Roman" w:cs="Times New Roman"/>
          <w:b/>
        </w:rPr>
        <w:t xml:space="preserve">ічниці Дня перемоги над нацизмом у Другій світовій війні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Український інститут національної пам’яті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МЕТОДИЧНІ </w:t>
      </w:r>
      <w:proofErr w:type="gramStart"/>
      <w:r w:rsidRPr="009116E8">
        <w:rPr>
          <w:rFonts w:ascii="Times New Roman" w:hAnsi="Times New Roman" w:cs="Times New Roman"/>
        </w:rPr>
        <w:t>МАТЕР</w:t>
      </w:r>
      <w:proofErr w:type="gramEnd"/>
      <w:r w:rsidRPr="009116E8">
        <w:rPr>
          <w:rFonts w:ascii="Times New Roman" w:hAnsi="Times New Roman" w:cs="Times New Roman"/>
        </w:rPr>
        <w:t>ІАЛИ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до відзначення у загальноосвітніх навчальних закладах</w:t>
      </w:r>
      <w:r>
        <w:rPr>
          <w:rFonts w:ascii="Times New Roman" w:hAnsi="Times New Roman" w:cs="Times New Roman"/>
          <w:lang w:val="uk-UA"/>
        </w:rPr>
        <w:t xml:space="preserve"> </w:t>
      </w:r>
      <w:r w:rsidRPr="009116E8">
        <w:rPr>
          <w:rFonts w:ascii="Times New Roman" w:hAnsi="Times New Roman" w:cs="Times New Roman"/>
        </w:rPr>
        <w:t xml:space="preserve">Дня пам’яті та примирення та 70-ї 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>ічниці Дня перемоги над нацизмом у Другій світовій війні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Вступ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Історична довідка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Мета проведення заходів у загальноосвітніх і професійно-технічних навчальних закладах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Рекомендації щодо форми, місця, методів і прийомів проведення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Орієнтовна тематика заході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Перелік художніх і документальних фільмів, присвячених Другій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ітовій війні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Творчість українських письменників і поетів, яка розкриває </w:t>
      </w:r>
      <w:proofErr w:type="gramStart"/>
      <w:r w:rsidRPr="009116E8">
        <w:rPr>
          <w:rFonts w:ascii="Times New Roman" w:hAnsi="Times New Roman" w:cs="Times New Roman"/>
        </w:rPr>
        <w:t>под</w:t>
      </w:r>
      <w:proofErr w:type="gramEnd"/>
      <w:r w:rsidRPr="009116E8">
        <w:rPr>
          <w:rFonts w:ascii="Times New Roman" w:hAnsi="Times New Roman" w:cs="Times New Roman"/>
        </w:rPr>
        <w:t>ії та наслідки війни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Добірка українських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ісень про мужність, патріотизм українців і трагедію війни.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Корисні інтернет-посилання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Додаток. Маки пам’яті: довідка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Вступ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24 березня 2015 року Президент України Петро Порошенко видав Указ “Про заходи з відзначення у 2015 році 70-ї 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>ічниці Перемоги над нацизмом у Європі та 70-ї річниці завершення Другої світової війни” (далі – указ). Метою цього указу</w:t>
      </w:r>
      <w:proofErr w:type="gramStart"/>
      <w:r w:rsidRPr="009116E8">
        <w:rPr>
          <w:rFonts w:ascii="Times New Roman" w:hAnsi="Times New Roman" w:cs="Times New Roman"/>
        </w:rPr>
        <w:t xml:space="preserve"> є: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- гідно вшанувати подвиг Українського народу, його визначний внесок у перемогу антигітлерівської коаліції у Другій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ітовій війні;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- висловити повагу усі</w:t>
      </w:r>
      <w:proofErr w:type="gramStart"/>
      <w:r w:rsidRPr="009116E8">
        <w:rPr>
          <w:rFonts w:ascii="Times New Roman" w:hAnsi="Times New Roman" w:cs="Times New Roman"/>
        </w:rPr>
        <w:t>м</w:t>
      </w:r>
      <w:proofErr w:type="gramEnd"/>
      <w:r w:rsidRPr="009116E8">
        <w:rPr>
          <w:rFonts w:ascii="Times New Roman" w:hAnsi="Times New Roman" w:cs="Times New Roman"/>
        </w:rPr>
        <w:t xml:space="preserve"> борцям проти нацизму;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- увічнити </w:t>
      </w:r>
      <w:proofErr w:type="gramStart"/>
      <w:r w:rsidRPr="009116E8">
        <w:rPr>
          <w:rFonts w:ascii="Times New Roman" w:hAnsi="Times New Roman" w:cs="Times New Roman"/>
        </w:rPr>
        <w:t>пам’ять</w:t>
      </w:r>
      <w:proofErr w:type="gramEnd"/>
      <w:r w:rsidRPr="009116E8">
        <w:rPr>
          <w:rFonts w:ascii="Times New Roman" w:hAnsi="Times New Roman" w:cs="Times New Roman"/>
        </w:rPr>
        <w:t xml:space="preserve"> про загиблих воїнів, жертв війни, воєнних злочинів, депортацій та злочинів проти людяності, скоєних у роки війни;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- посилити турботу про ветеранів 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>ійни, учасників українського визвольного руху цього періоду, жертв нацистських переслідувань;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- утвердити спадкоємності традицій воїнів – переможців нацизму та нинішніх захисників</w:t>
      </w:r>
      <w:proofErr w:type="gramStart"/>
      <w:r w:rsidRPr="009116E8">
        <w:rPr>
          <w:rFonts w:ascii="Times New Roman" w:hAnsi="Times New Roman" w:cs="Times New Roman"/>
        </w:rPr>
        <w:t xml:space="preserve"> В</w:t>
      </w:r>
      <w:proofErr w:type="gramEnd"/>
      <w:r w:rsidRPr="009116E8">
        <w:rPr>
          <w:rFonts w:ascii="Times New Roman" w:hAnsi="Times New Roman" w:cs="Times New Roman"/>
        </w:rPr>
        <w:t>ітчизни, консолідувати суспільство навколо ідеї захисту України.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Указом в Україні встановлюється День пам’яті та примирення, який повинен відзначатися щороку 8 травня.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Понад два десятки років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 xml:space="preserve">ісля відновлення незалежності України дата 9 травня святкувалась як “День Перемоги” за типово радянськими зразками. Внаслідок цього, а також за “сприяння” російської пропаганди, у інформаційному просторі нашої держави зберігалися старі, створені комуністичною пропагандою, та поширювалися народжені вже у нинішній Росії міфи про Другу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ітову війну, які мають на меті: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– викривлення історичної реальності задля посилення власного ідеологічного домінування;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lastRenderedPageBreak/>
        <w:t>– применшення ролі наших спі</w:t>
      </w:r>
      <w:proofErr w:type="gramStart"/>
      <w:r w:rsidRPr="009116E8">
        <w:rPr>
          <w:rFonts w:ascii="Times New Roman" w:hAnsi="Times New Roman" w:cs="Times New Roman"/>
        </w:rPr>
        <w:t>вв</w:t>
      </w:r>
      <w:proofErr w:type="gramEnd"/>
      <w:r w:rsidRPr="009116E8">
        <w:rPr>
          <w:rFonts w:ascii="Times New Roman" w:hAnsi="Times New Roman" w:cs="Times New Roman"/>
        </w:rPr>
        <w:t xml:space="preserve">ітчизників у війні;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– провокування політичних і суспільних конфліктів 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 xml:space="preserve"> Україні на історичному підґрунті;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– спекуляції щодо співпраці українських </w:t>
      </w:r>
      <w:proofErr w:type="gramStart"/>
      <w:r w:rsidRPr="009116E8">
        <w:rPr>
          <w:rFonts w:ascii="Times New Roman" w:hAnsi="Times New Roman" w:cs="Times New Roman"/>
        </w:rPr>
        <w:t>во</w:t>
      </w:r>
      <w:proofErr w:type="gramEnd"/>
      <w:r w:rsidRPr="009116E8">
        <w:rPr>
          <w:rFonts w:ascii="Times New Roman" w:hAnsi="Times New Roman" w:cs="Times New Roman"/>
        </w:rPr>
        <w:t>їнів з нацистським режимом;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– спробу реабілітації злочинів комуністичного режиму.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Якщо звернутися до досвіду відзначення дат 8 і 9 травня у деяких країнах світу, то назви свят говорять самі за себе: у Великій Британії та країнах Співдружності – “День Перемоги в Європі” (7 травня); у</w:t>
      </w:r>
      <w:proofErr w:type="gramStart"/>
      <w:r w:rsidRPr="009116E8">
        <w:rPr>
          <w:rFonts w:ascii="Times New Roman" w:hAnsi="Times New Roman" w:cs="Times New Roman"/>
        </w:rPr>
        <w:t xml:space="preserve"> В</w:t>
      </w:r>
      <w:proofErr w:type="gramEnd"/>
      <w:r w:rsidRPr="009116E8">
        <w:rPr>
          <w:rFonts w:ascii="Times New Roman" w:hAnsi="Times New Roman" w:cs="Times New Roman"/>
        </w:rPr>
        <w:t xml:space="preserve">ірменії – “День Миру”; у Норвегії – “День визволення”; у Словаччині – “День перемоги над нацизмом”; у США – “День Пам’яті” (кінець травня); у Франції – “День Перемоги”; </w:t>
      </w:r>
      <w:proofErr w:type="gramStart"/>
      <w:r w:rsidRPr="009116E8">
        <w:rPr>
          <w:rFonts w:ascii="Times New Roman" w:hAnsi="Times New Roman" w:cs="Times New Roman"/>
        </w:rPr>
        <w:t>у</w:t>
      </w:r>
      <w:proofErr w:type="gramEnd"/>
      <w:r w:rsidRPr="009116E8">
        <w:rPr>
          <w:rFonts w:ascii="Times New Roman" w:hAnsi="Times New Roman" w:cs="Times New Roman"/>
        </w:rPr>
        <w:t xml:space="preserve"> Чехії – “Національний День”.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22 листопада 2004 року Генеральна Асамблея ООН прийняла Резолюцію №A/RES/59/26, в якій проголосила 8 і 9 травня Днями пам’яті та примирення</w:t>
      </w:r>
      <w:proofErr w:type="gramStart"/>
      <w:r w:rsidRPr="009116E8">
        <w:rPr>
          <w:rFonts w:ascii="Times New Roman" w:hAnsi="Times New Roman" w:cs="Times New Roman"/>
        </w:rPr>
        <w:t xml:space="preserve"> .</w:t>
      </w:r>
      <w:proofErr w:type="gramEnd"/>
      <w:r w:rsidRPr="009116E8">
        <w:rPr>
          <w:rFonts w:ascii="Times New Roman" w:hAnsi="Times New Roman" w:cs="Times New Roman"/>
        </w:rPr>
        <w:t xml:space="preserve"> У зв’язку з цим було визначено, що державам-членам ООН, неурядовим організаціям, приватним особам, крім святкування своїх Днів Перемоги чи Визволення, щороку відзначати один або два дні (8 і 9 травня) як данину пам’яті </w:t>
      </w:r>
      <w:proofErr w:type="gramStart"/>
      <w:r w:rsidRPr="009116E8">
        <w:rPr>
          <w:rFonts w:ascii="Times New Roman" w:hAnsi="Times New Roman" w:cs="Times New Roman"/>
        </w:rPr>
        <w:t>вс</w:t>
      </w:r>
      <w:proofErr w:type="gramEnd"/>
      <w:r w:rsidRPr="009116E8">
        <w:rPr>
          <w:rFonts w:ascii="Times New Roman" w:hAnsi="Times New Roman" w:cs="Times New Roman"/>
        </w:rPr>
        <w:t xml:space="preserve">іх жертв Другої світової війни.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Україна обрала європейський шлях розвитку, що передбачає і прийняття європейських моральних і культурних цінностей, у тому числі у вшануванні пам’яті про жертв воєн і конфліктів. Європейський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 xml:space="preserve">ідхід – це передусім вшанування пам’яті усіх жертв війни для недопущення подібних трагедій у майбутньому.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Історична довідка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ітова війна (01.09.1939 – 02.09.1945) – найкривавіший глобальний конфлікт, у ході якого загинуло за різними оцінками від 50 до 85 мільйонів людей. Упродовж 21 місяця цієї війниСРСР та Третій Рейх виступали як союзники, а від 22.06.1941 вступили у військову конфронтацію, що увійшла в історію як німецько-радянська або, в радянській історіографії, Велика Вітчизняна війна 1941–1945 років. Цей конфлікт не є тотожний поняттю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ітової війни. Війна між СРСР і Німеччиною та її союзниками була складовою більш </w:t>
      </w:r>
      <w:proofErr w:type="gramStart"/>
      <w:r w:rsidRPr="009116E8">
        <w:rPr>
          <w:rFonts w:ascii="Times New Roman" w:hAnsi="Times New Roman" w:cs="Times New Roman"/>
        </w:rPr>
        <w:t>широкого</w:t>
      </w:r>
      <w:proofErr w:type="gramEnd"/>
      <w:r w:rsidRPr="009116E8">
        <w:rPr>
          <w:rFonts w:ascii="Times New Roman" w:hAnsi="Times New Roman" w:cs="Times New Roman"/>
        </w:rPr>
        <w:t xml:space="preserve"> хронологічно і географічно глобального конфлікту, про що раніше дуже часто забувала згадувати радянська історіографія, а тепер – російська пропаганда.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Війна для України почалася 1 вересня 1939 р. із нападу нацистської Німеччини на</w:t>
      </w:r>
      <w:proofErr w:type="gramStart"/>
      <w:r w:rsidRPr="009116E8">
        <w:rPr>
          <w:rFonts w:ascii="Times New Roman" w:hAnsi="Times New Roman" w:cs="Times New Roman"/>
        </w:rPr>
        <w:t xml:space="preserve"> П</w:t>
      </w:r>
      <w:proofErr w:type="gramEnd"/>
      <w:r w:rsidRPr="009116E8">
        <w:rPr>
          <w:rFonts w:ascii="Times New Roman" w:hAnsi="Times New Roman" w:cs="Times New Roman"/>
        </w:rPr>
        <w:t>ольщу. Цього дня німецька військова авіація бомбардувала Льві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та</w:t>
      </w:r>
      <w:proofErr w:type="gramEnd"/>
      <w:r w:rsidRPr="009116E8">
        <w:rPr>
          <w:rFonts w:ascii="Times New Roman" w:hAnsi="Times New Roman" w:cs="Times New Roman"/>
        </w:rPr>
        <w:t xml:space="preserve"> інші міста. Від 17 вересня учасником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ітової війни на боці Німеччини став Радянський Союз.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Внаслідок переділу Центральної і Східної Європи між нацистами і комуністами до складу Радянського Союзу у 1939 році були включені території Західної України та Західної Білорусії, а в 1940 році – країни Балтії, Бессарабія та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івнічна Буковина. Таким чином, можна говорити про те, що термін “Велика</w:t>
      </w:r>
      <w:proofErr w:type="gramStart"/>
      <w:r w:rsidRPr="009116E8">
        <w:rPr>
          <w:rFonts w:ascii="Times New Roman" w:hAnsi="Times New Roman" w:cs="Times New Roman"/>
        </w:rPr>
        <w:t xml:space="preserve"> В</w:t>
      </w:r>
      <w:proofErr w:type="gramEnd"/>
      <w:r w:rsidRPr="009116E8">
        <w:rPr>
          <w:rFonts w:ascii="Times New Roman" w:hAnsi="Times New Roman" w:cs="Times New Roman"/>
        </w:rPr>
        <w:t xml:space="preserve">ітчизняна війна” для України (червень 1941 – травень 1945) з історичної, хронологічної і географічної точки зору некоректний від першого дня війни – 1 вересня 1939 року, і до останнього – 2 вересня 1945 року. 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ітова війна для України не обмежувалася лише бойовими діями та окупацією її сучасної території, але й включала участь українців у бойових діях на всіх воєнних театрах.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Для України 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ітова війна – національна трагедія, під час якої українці, позбавлені власної державності, змушені були воювати за чужі імперські інтереси і часами вбивати інших українців. Поруч із тим, слід наголосити на внеску саме українців у розгром нацизму і згадати як про солдат Радянської армії (понад 6 млн) та вояків УПА (понад 100 тис.), так і </w:t>
      </w:r>
      <w:proofErr w:type="gramStart"/>
      <w:r w:rsidRPr="009116E8">
        <w:rPr>
          <w:rFonts w:ascii="Times New Roman" w:hAnsi="Times New Roman" w:cs="Times New Roman"/>
        </w:rPr>
        <w:t>про</w:t>
      </w:r>
      <w:proofErr w:type="gramEnd"/>
      <w:r w:rsidRPr="009116E8">
        <w:rPr>
          <w:rFonts w:ascii="Times New Roman" w:hAnsi="Times New Roman" w:cs="Times New Roman"/>
        </w:rPr>
        <w:t xml:space="preserve"> тих українців і вихідців з України, які перебували у військових з’єднаннях інших держав: Польщі (120 тис</w:t>
      </w:r>
      <w:proofErr w:type="gramStart"/>
      <w:r w:rsidRPr="009116E8">
        <w:rPr>
          <w:rFonts w:ascii="Times New Roman" w:hAnsi="Times New Roman" w:cs="Times New Roman"/>
        </w:rPr>
        <w:t>.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у</w:t>
      </w:r>
      <w:proofErr w:type="gramEnd"/>
      <w:r w:rsidRPr="009116E8">
        <w:rPr>
          <w:rFonts w:ascii="Times New Roman" w:hAnsi="Times New Roman" w:cs="Times New Roman"/>
        </w:rPr>
        <w:t xml:space="preserve"> 1939 р.), США (до 80 тис. у 1945 р.), Канади (до 45 тис. у 1945 р.), Франції (до 5 тис. у 1940 році). </w:t>
      </w:r>
      <w:proofErr w:type="gramStart"/>
      <w:r w:rsidRPr="009116E8">
        <w:rPr>
          <w:rFonts w:ascii="Times New Roman" w:hAnsi="Times New Roman" w:cs="Times New Roman"/>
        </w:rPr>
        <w:t>З</w:t>
      </w:r>
      <w:proofErr w:type="gramEnd"/>
      <w:r w:rsidRPr="009116E8">
        <w:rPr>
          <w:rFonts w:ascii="Times New Roman" w:hAnsi="Times New Roman" w:cs="Times New Roman"/>
        </w:rPr>
        <w:t xml:space="preserve"> різних причин українці воювали і по інший бік: у військах Німеччини (від 600 осіб у 1939 році до 250 тис. у 1941-45 рр.), Румунії (24 тис.), Угорщини (до 20 тис.), Словаччини (до 2 тис.), Хорватії (1,5 тис.).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Прямі людські втрати України у Другій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ітовій війні становлять 8-10 млн. осіб, економічні – 285 млн тогочасних рублів. Разом з тим, Друга світова війна відкрила для українців руйнівну “силу” обох тоталітарних режимів. Всім відомі злочини нацистів на окупованих територіях України (Голокост, розстріли мирного населення, спалення сіл). Разом з тим довгий час замовчувались численні злочини комуністичного режиму на нашій землі. Серед яких – розстріли політичних в’язнів у Західній Україні в червн</w:t>
      </w:r>
      <w:proofErr w:type="gramStart"/>
      <w:r w:rsidRPr="009116E8">
        <w:rPr>
          <w:rFonts w:ascii="Times New Roman" w:hAnsi="Times New Roman" w:cs="Times New Roman"/>
        </w:rPr>
        <w:t>і-</w:t>
      </w:r>
      <w:proofErr w:type="gramEnd"/>
      <w:r w:rsidRPr="009116E8">
        <w:rPr>
          <w:rFonts w:ascii="Times New Roman" w:hAnsi="Times New Roman" w:cs="Times New Roman"/>
        </w:rPr>
        <w:t xml:space="preserve">липні 1941 року, знищення центру Києва восени 1941 року;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ідрив Дніпрогесу і знищення в Одесі поранених червоноармійців, скинутих в море разом із санітарними машинами тощо.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Із Україною також пов’язане і завершення війни. 2 вересня 1945 р. генерал Кузьма Дерев’янко від імені СРСР приймав беззастережну капітуляцію Японії.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Мета проведення заходів, присвячених Дню пам’яті та примирення, </w:t>
      </w:r>
      <w:proofErr w:type="gramStart"/>
      <w:r w:rsidRPr="009116E8">
        <w:rPr>
          <w:rFonts w:ascii="Times New Roman" w:hAnsi="Times New Roman" w:cs="Times New Roman"/>
        </w:rPr>
        <w:t>у</w:t>
      </w:r>
      <w:proofErr w:type="gramEnd"/>
      <w:r w:rsidRPr="009116E8">
        <w:rPr>
          <w:rFonts w:ascii="Times New Roman" w:hAnsi="Times New Roman" w:cs="Times New Roman"/>
        </w:rPr>
        <w:t xml:space="preserve"> ракурсі подій минувшини й сьогодення: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– висвітлити для широкого учнівського загалу “ціну” війни – реальні людські та матеріальні втрати України в результаті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ітової війни;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– наголосити на внеску України </w:t>
      </w:r>
      <w:proofErr w:type="gramStart"/>
      <w:r w:rsidRPr="009116E8">
        <w:rPr>
          <w:rFonts w:ascii="Times New Roman" w:hAnsi="Times New Roman" w:cs="Times New Roman"/>
        </w:rPr>
        <w:t>в перемогу</w:t>
      </w:r>
      <w:proofErr w:type="gramEnd"/>
      <w:r w:rsidRPr="009116E8">
        <w:rPr>
          <w:rFonts w:ascii="Times New Roman" w:hAnsi="Times New Roman" w:cs="Times New Roman"/>
        </w:rPr>
        <w:t xml:space="preserve"> антигітлерівської коаліції над нацистською Німеччиною та її союзниками;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– звернути увагу на участь українців у армі</w:t>
      </w:r>
      <w:proofErr w:type="gramStart"/>
      <w:r w:rsidRPr="009116E8">
        <w:rPr>
          <w:rFonts w:ascii="Times New Roman" w:hAnsi="Times New Roman" w:cs="Times New Roman"/>
        </w:rPr>
        <w:t>ях та</w:t>
      </w:r>
      <w:proofErr w:type="gramEnd"/>
      <w:r w:rsidRPr="009116E8">
        <w:rPr>
          <w:rFonts w:ascii="Times New Roman" w:hAnsi="Times New Roman" w:cs="Times New Roman"/>
        </w:rPr>
        <w:t xml:space="preserve"> військових формувань інших країн;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– сприяти формуванню кожного учня/учениці як особистості, яка усвідомлює свою належність до Українського народу, сприймає війну як складний суспільно-політичний процес, протистояння між </w:t>
      </w:r>
      <w:proofErr w:type="gramStart"/>
      <w:r w:rsidRPr="009116E8">
        <w:rPr>
          <w:rFonts w:ascii="Times New Roman" w:hAnsi="Times New Roman" w:cs="Times New Roman"/>
        </w:rPr>
        <w:t>країнами</w:t>
      </w:r>
      <w:proofErr w:type="gramEnd"/>
      <w:r w:rsidRPr="009116E8">
        <w:rPr>
          <w:rFonts w:ascii="Times New Roman" w:hAnsi="Times New Roman" w:cs="Times New Roman"/>
        </w:rPr>
        <w:t>, народами, поглядами, але завжди – як лихо, як руйнівний процес, що дорого коштує кожному громадянину й руйнує економіку, культури держав та долі звичайних людей.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  <w:b/>
        </w:rPr>
      </w:pPr>
      <w:r w:rsidRPr="009116E8">
        <w:rPr>
          <w:rFonts w:ascii="Times New Roman" w:hAnsi="Times New Roman" w:cs="Times New Roman"/>
          <w:b/>
        </w:rPr>
        <w:t>Рекомендації щодо форми, місця, методів і прийомів проведення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У виборі календарної дати проведення заходів рекомендуємо кінець першої декади травня, що пов’язано з наступними подіями: капітуляція націонал-соціалістичної Німеччини й офіційне святкування Дня Перемоги антигітлерівської коаліції значною частиною країн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іту – 8 та 9 травня 1945 року відповідно.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Обираючи місце, форми, методи та прийоми проведення заходу, педагогам слід враховувати 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 xml:space="preserve">ікові особливості учнів; забезпечення класу (школи) технічними засобами навчання. Заходи, присвячені Дню пам’яті та примирення і Дню перемоги, можуть бути проведені на 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 xml:space="preserve">івні навчального закладу, кількох паралельних класів та (або) на рівні класу.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Рекомендовані форми проведення:</w:t>
      </w:r>
    </w:p>
    <w:p w:rsidR="009116E8" w:rsidRDefault="009116E8" w:rsidP="009116E8">
      <w:pPr>
        <w:spacing w:after="0"/>
        <w:rPr>
          <w:rFonts w:ascii="Times New Roman" w:hAnsi="Times New Roman" w:cs="Times New Roman"/>
          <w:lang w:val="uk-UA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Урок-реквієм.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Вистави, спектаклі тощо.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Екскурсія.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Урок-обговорення.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Урок-презентація.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Історична реконструкція.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Круглий </w:t>
      </w:r>
      <w:proofErr w:type="gramStart"/>
      <w:r w:rsidRPr="009116E8">
        <w:rPr>
          <w:rFonts w:ascii="Times New Roman" w:hAnsi="Times New Roman" w:cs="Times New Roman"/>
        </w:rPr>
        <w:t>ст</w:t>
      </w:r>
      <w:proofErr w:type="gramEnd"/>
      <w:r w:rsidRPr="009116E8">
        <w:rPr>
          <w:rFonts w:ascii="Times New Roman" w:hAnsi="Times New Roman" w:cs="Times New Roman"/>
        </w:rPr>
        <w:t>іл, семінар (для учнів старших класів).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Відео-урок з обговоренням.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Зустріч двох поколінь: воїни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ітової війни та АТО в Україні: “Одна родина у двох війнах”.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Краєзнавчо-пошукові експедиції для учнів-дослідників.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Можливе місце проведення: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Шкільні приміщення (актова зала, клас тощо).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Краєзнавчі, історичні музеї, музеї зброї та техніки.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Меморіальні комплекси.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lastRenderedPageBreak/>
        <w:t>· Могили невідомих воїнів.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Місця проведення визначних боїв.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Місця проведення краєзнавчо-пошукових експедиції.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Прийоми роботи з визначеними формами проведення заходу: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Розповідь вчителя (має бути інформаційна, емоційна, ціннісно-патріотична насиченість матеріалу).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Залучення фот</w:t>
      </w:r>
      <w:proofErr w:type="gramStart"/>
      <w:r w:rsidRPr="009116E8">
        <w:rPr>
          <w:rFonts w:ascii="Times New Roman" w:hAnsi="Times New Roman" w:cs="Times New Roman"/>
        </w:rPr>
        <w:t>о-</w:t>
      </w:r>
      <w:proofErr w:type="gramEnd"/>
      <w:r w:rsidRPr="009116E8">
        <w:rPr>
          <w:rFonts w:ascii="Times New Roman" w:hAnsi="Times New Roman" w:cs="Times New Roman"/>
        </w:rPr>
        <w:t>, аудіо-, відеоматеріалів, використання мап, відповідних і доречних художніх творів, листів учасників бойових дій з метою створення емоційного фону, більш яскравого та чіткого засвоєння матеріалу, особистісного сприйняття й “проживання” болі війни.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Залучення до заходів воїнів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ітової війни, учасників АТО.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Організація конкурсу малюнків і творчих робіт “Життя заради України: нам є чим пишатися (1939–1945)”.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ідготовка й організація історичної реконструкції (відтворення певної події війни у реальному часі, яка передбачає кілька етапів, зокрема: вибір власне події, території проведення, безпосередніх учасників, костюмів, декорацій тощо).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ідготовка учнями презентацій в електронному форматі з цієї проблематики.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Підготовка й організація краєзнавчо-пошукової експедиції (пошуки могил невідомих воїнів, історично-пошукова робота зі збору усної історії у свідків 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>ійни).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Орієнтовна тематика заході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 xml:space="preserve">ідкреслюючи, що заходи, присвячені Дню пам’яті та примирення, у 2015 році в загальноосвітніх навчальних закладах проходитимуть під гаслом “1939–1945. Пам’ятаємо! Перемагаємо!”, рекомендуємо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 xml:space="preserve">ід час підготовки матеріалу та вибору форми заходу приділити особливу увагу таким питанням: визначення людських (серед мирного й військового населення) і матеріальних втрат України в роки Другої світової війни; внесок українців у перемогу антигітлерівської коаліції над нацизмом, при чому говорити як про вояків Радянської армії, так і УПА, етнічних українців 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 xml:space="preserve"> складі інших армій (американської, британської, канадської, польської, французької тощо); поновлення державотворчих процесів і самоідентифікації українців під час Другої світової війни. У зв’язку з цим пропонуємо орієнтовну тематику </w:t>
      </w:r>
      <w:proofErr w:type="gramStart"/>
      <w:r w:rsidRPr="009116E8">
        <w:rPr>
          <w:rFonts w:ascii="Times New Roman" w:hAnsi="Times New Roman" w:cs="Times New Roman"/>
        </w:rPr>
        <w:t>для</w:t>
      </w:r>
      <w:proofErr w:type="gramEnd"/>
      <w:r w:rsidRPr="009116E8">
        <w:rPr>
          <w:rFonts w:ascii="Times New Roman" w:hAnsi="Times New Roman" w:cs="Times New Roman"/>
        </w:rPr>
        <w:t xml:space="preserve"> заходів: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“Прагнення до свободи вчора, патріотизм і нездоланність сьогодні – гідна Україна завтра”,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“Нездоланність українців – </w:t>
      </w:r>
      <w:proofErr w:type="gramStart"/>
      <w:r w:rsidRPr="009116E8">
        <w:rPr>
          <w:rFonts w:ascii="Times New Roman" w:hAnsi="Times New Roman" w:cs="Times New Roman"/>
        </w:rPr>
        <w:t>г</w:t>
      </w:r>
      <w:proofErr w:type="gramEnd"/>
      <w:r w:rsidRPr="009116E8">
        <w:rPr>
          <w:rFonts w:ascii="Times New Roman" w:hAnsi="Times New Roman" w:cs="Times New Roman"/>
        </w:rPr>
        <w:t>ідність держави”.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“Історії героїв 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>ійни: “Ми боролись за українську землю”.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“Мужність і відвага крізь покоління”.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“Порозуміння заради майбутнього України”.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· “Українці у Другій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ітовій війні. Життя і долі” (перелік рекомендованих постатей див. у Додатку).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“Український патріотизм проти тоталітарних систем”.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“Кривава ці</w:t>
      </w:r>
      <w:proofErr w:type="gramStart"/>
      <w:r w:rsidRPr="009116E8">
        <w:rPr>
          <w:rFonts w:ascii="Times New Roman" w:hAnsi="Times New Roman" w:cs="Times New Roman"/>
        </w:rPr>
        <w:t>на</w:t>
      </w:r>
      <w:proofErr w:type="gramEnd"/>
      <w:r w:rsidRPr="009116E8">
        <w:rPr>
          <w:rFonts w:ascii="Times New Roman" w:hAnsi="Times New Roman" w:cs="Times New Roman"/>
        </w:rPr>
        <w:t xml:space="preserve"> миру в Європі 45-го та сьогодні”.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· “Нам запові</w:t>
      </w:r>
      <w:proofErr w:type="gramStart"/>
      <w:r w:rsidRPr="009116E8">
        <w:rPr>
          <w:rFonts w:ascii="Times New Roman" w:hAnsi="Times New Roman" w:cs="Times New Roman"/>
        </w:rPr>
        <w:t>дана</w:t>
      </w:r>
      <w:proofErr w:type="gramEnd"/>
      <w:r w:rsidRPr="009116E8">
        <w:rPr>
          <w:rFonts w:ascii="Times New Roman" w:hAnsi="Times New Roman" w:cs="Times New Roman"/>
        </w:rPr>
        <w:t xml:space="preserve"> мужність”.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Перелік художніх і документальних фільмів, присвячених Другій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ітовій війні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 час підготовки до заходу можуть використовуватися як художні, так і документальні відеоматеріали. Залучення історичного кіно (повнометражний показ або демонстрація фрагменті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 xml:space="preserve"> шляхом монтування) надасть емоційну наповненість і наочність заходу. Пропонуємо добірку таких відеоматері</w:t>
      </w:r>
      <w:proofErr w:type="gramStart"/>
      <w:r w:rsidRPr="009116E8">
        <w:rPr>
          <w:rFonts w:ascii="Times New Roman" w:hAnsi="Times New Roman" w:cs="Times New Roman"/>
        </w:rPr>
        <w:t>ал</w:t>
      </w:r>
      <w:proofErr w:type="gramEnd"/>
      <w:r w:rsidRPr="009116E8">
        <w:rPr>
          <w:rFonts w:ascii="Times New Roman" w:hAnsi="Times New Roman" w:cs="Times New Roman"/>
        </w:rPr>
        <w:t>ів.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Назва картини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>ік випуску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Країна</w:t>
      </w:r>
      <w:proofErr w:type="gramEnd"/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Режисер, автор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Художні фільми, які відображають події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ітової війни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“Батальоны просят огня”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1985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СРСР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Володимир Чеботарьов, Олександр Боголюбов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“Бункер”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2004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Німеччина, Італія, </w:t>
      </w:r>
      <w:proofErr w:type="gramStart"/>
      <w:r w:rsidRPr="009116E8">
        <w:rPr>
          <w:rFonts w:ascii="Times New Roman" w:hAnsi="Times New Roman" w:cs="Times New Roman"/>
        </w:rPr>
        <w:t>Австр</w:t>
      </w:r>
      <w:proofErr w:type="gramEnd"/>
      <w:r w:rsidRPr="009116E8">
        <w:rPr>
          <w:rFonts w:ascii="Times New Roman" w:hAnsi="Times New Roman" w:cs="Times New Roman"/>
        </w:rPr>
        <w:t>ія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Олівер Хіршбігель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 бой идут одни “старики”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1973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СРСР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Леонід Биков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“Велика втеча”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1963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Джон Стьорджес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“Великий диктатор”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1940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Чарльз Чаплін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“Вишневі ночі”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1994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Аркадій Мікульський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“Владика Андрій”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Олесь Янчук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“Врятувати рядового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Райана”*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1998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Ст</w:t>
      </w:r>
      <w:proofErr w:type="gramEnd"/>
      <w:r w:rsidRPr="009116E8">
        <w:rPr>
          <w:rFonts w:ascii="Times New Roman" w:hAnsi="Times New Roman" w:cs="Times New Roman"/>
        </w:rPr>
        <w:t>івен Спілберг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“Далекий постріл”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2005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Валерій Шалига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“До побачення, діти”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1987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Франція, Німеччина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Луї Маль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“Катинь”*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2007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Польща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Анджей Вайда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“Книжкова злодійка”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2014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США, Німеччина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Брайан Персівал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“Листи з Іводзіми”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2006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Клінт Іствуд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“Мі</w:t>
      </w:r>
      <w:proofErr w:type="gramStart"/>
      <w:r w:rsidRPr="009116E8">
        <w:rPr>
          <w:rFonts w:ascii="Times New Roman" w:hAnsi="Times New Roman" w:cs="Times New Roman"/>
        </w:rPr>
        <w:t>ст</w:t>
      </w:r>
      <w:proofErr w:type="gramEnd"/>
      <w:r w:rsidRPr="009116E8">
        <w:rPr>
          <w:rFonts w:ascii="Times New Roman" w:hAnsi="Times New Roman" w:cs="Times New Roman"/>
        </w:rPr>
        <w:t xml:space="preserve"> надто далеко”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1977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США, Великобританія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>ічард Аттенборо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“Мі</w:t>
      </w:r>
      <w:proofErr w:type="gramStart"/>
      <w:r w:rsidRPr="009116E8">
        <w:rPr>
          <w:rFonts w:ascii="Times New Roman" w:hAnsi="Times New Roman" w:cs="Times New Roman"/>
        </w:rPr>
        <w:t>ст</w:t>
      </w:r>
      <w:proofErr w:type="gramEnd"/>
      <w:r w:rsidRPr="009116E8">
        <w:rPr>
          <w:rFonts w:ascii="Times New Roman" w:hAnsi="Times New Roman" w:cs="Times New Roman"/>
        </w:rPr>
        <w:t xml:space="preserve"> через річку Квай”*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1957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Девід Лінн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“Молоді леви”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1958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Едвард Дмитрик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“На войне как на войне”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1968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СРСР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Віктор Тригобович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“Незламна”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2015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 РФ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Сергій Мокрицький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“Незламний”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2015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Анджеліна Джолі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“Нескорений”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2000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Олесь Янчук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“Операція “Валькі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>ія”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США, Німеччина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Браян</w:t>
      </w:r>
      <w:proofErr w:type="gramStart"/>
      <w:r w:rsidRPr="009116E8">
        <w:rPr>
          <w:rFonts w:ascii="Times New Roman" w:hAnsi="Times New Roman" w:cs="Times New Roman"/>
        </w:rPr>
        <w:t xml:space="preserve"> С</w:t>
      </w:r>
      <w:proofErr w:type="gramEnd"/>
      <w:r w:rsidRPr="009116E8">
        <w:rPr>
          <w:rFonts w:ascii="Times New Roman" w:hAnsi="Times New Roman" w:cs="Times New Roman"/>
        </w:rPr>
        <w:t>інгер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“Паттон”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1970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 Франклін Джей Шеффнера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іаніст”*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2002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Франція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Роман Поланскі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“Перл Харбор”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2001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Майкл Бей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“Послання”*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2009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Китай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Чень Ко-фу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“Прапори наших батьків”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2006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Клінт Іствуд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“Святі і солдати. Бортове кредо”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Райан Літтл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“Список Шиндлера”*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lastRenderedPageBreak/>
        <w:t>1993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Ст</w:t>
      </w:r>
      <w:proofErr w:type="gramEnd"/>
      <w:r w:rsidRPr="009116E8">
        <w:rPr>
          <w:rFonts w:ascii="Times New Roman" w:hAnsi="Times New Roman" w:cs="Times New Roman"/>
        </w:rPr>
        <w:t>івен Спілберг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“Сталінград”*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1992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Німеччина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Йозеф Вільсмайє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“ТойХтоПройшовКрізьВо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гонь”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2012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ПЦ “Інсайтмедіа”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Михайло Іллєнко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“Хлопчик у смугастій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іжамі”*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Великобританія, США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Марк Хєрман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“Чорна книга”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2006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Нідерланди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Пол Верховен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“Четыре танкиста и собака”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1966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Польща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Андзей Чекальський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Документальні фільми про події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ітової війни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“1377 спалених заживо”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2009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“ІНТЕР”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Іван Кравчишин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“1941. </w:t>
      </w:r>
      <w:proofErr w:type="gramStart"/>
      <w:r w:rsidRPr="009116E8">
        <w:rPr>
          <w:rFonts w:ascii="Times New Roman" w:hAnsi="Times New Roman" w:cs="Times New Roman"/>
        </w:rPr>
        <w:t>Заборонена</w:t>
      </w:r>
      <w:proofErr w:type="gramEnd"/>
      <w:r w:rsidRPr="009116E8">
        <w:rPr>
          <w:rFonts w:ascii="Times New Roman" w:hAnsi="Times New Roman" w:cs="Times New Roman"/>
        </w:rPr>
        <w:t xml:space="preserve"> правда”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студ</w:t>
      </w:r>
      <w:proofErr w:type="gramEnd"/>
      <w:r w:rsidRPr="009116E8">
        <w:rPr>
          <w:rFonts w:ascii="Times New Roman" w:hAnsi="Times New Roman" w:cs="Times New Roman"/>
        </w:rPr>
        <w:t>ія “Телекон”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Ігор Кобрин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“Апокаліпсис: 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ітова війна”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2009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Франція,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ECPAD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Ізабель Кларк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“Битва за Киев”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“ІНТЕР”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Олексій Лябах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 августе 43-го”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Robinzon.TV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Ігор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іддубний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“Визволення”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2014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“07 Продакшн”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Олексій Лябах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“Війна. Український рахунок”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2002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</w:t>
      </w:r>
      <w:proofErr w:type="gramStart"/>
      <w:r w:rsidRPr="009116E8">
        <w:rPr>
          <w:rFonts w:ascii="Times New Roman" w:hAnsi="Times New Roman" w:cs="Times New Roman"/>
        </w:rPr>
        <w:t>Студ</w:t>
      </w:r>
      <w:proofErr w:type="gramEnd"/>
      <w:r w:rsidRPr="009116E8">
        <w:rPr>
          <w:rFonts w:ascii="Times New Roman" w:hAnsi="Times New Roman" w:cs="Times New Roman"/>
        </w:rPr>
        <w:t>ія 1+1”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Сергій Буковський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“Війна без переможців”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2002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“ІНТЕР”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Ігор Чижов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“Війна та мир: окупація”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2007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ООО “Проф</w:t>
      </w:r>
      <w:proofErr w:type="gramStart"/>
      <w:r w:rsidRPr="009116E8">
        <w:rPr>
          <w:rFonts w:ascii="Times New Roman" w:hAnsi="Times New Roman" w:cs="Times New Roman"/>
        </w:rPr>
        <w:t>і-</w:t>
      </w:r>
      <w:proofErr w:type="gramEnd"/>
      <w:r w:rsidRPr="009116E8">
        <w:rPr>
          <w:rFonts w:ascii="Times New Roman" w:hAnsi="Times New Roman" w:cs="Times New Roman"/>
        </w:rPr>
        <w:t>ТВ”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Ярослав Геляс, Володимир Ніколаєць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“Війна та мир: евакуація”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2009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“07 Продакшн”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Ярослав Геляс, Володимир Ніколаєць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“Двобій на Дні</w:t>
      </w:r>
      <w:proofErr w:type="gramStart"/>
      <w:r w:rsidRPr="009116E8">
        <w:rPr>
          <w:rFonts w:ascii="Times New Roman" w:hAnsi="Times New Roman" w:cs="Times New Roman"/>
        </w:rPr>
        <w:t>пр</w:t>
      </w:r>
      <w:proofErr w:type="gramEnd"/>
      <w:r w:rsidRPr="009116E8">
        <w:rPr>
          <w:rFonts w:ascii="Times New Roman" w:hAnsi="Times New Roman" w:cs="Times New Roman"/>
        </w:rPr>
        <w:t>і”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lastRenderedPageBreak/>
        <w:t>т/к Перший Національний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ітлана Красножон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ітова війна в кольорі”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2009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Велика Британія, WorldMediaRightsWestwingStudios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Джонатан Мартин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“Золотий вересень. Хроніка Галичини 1939-1941” 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2010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“Invertpictures”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Тарас Химич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“Місто, </w:t>
      </w:r>
      <w:proofErr w:type="gramStart"/>
      <w:r w:rsidRPr="009116E8">
        <w:rPr>
          <w:rFonts w:ascii="Times New Roman" w:hAnsi="Times New Roman" w:cs="Times New Roman"/>
        </w:rPr>
        <w:t>яке</w:t>
      </w:r>
      <w:proofErr w:type="gramEnd"/>
      <w:r w:rsidRPr="009116E8">
        <w:rPr>
          <w:rFonts w:ascii="Times New Roman" w:hAnsi="Times New Roman" w:cs="Times New Roman"/>
        </w:rPr>
        <w:t xml:space="preserve"> зрадили”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“ІНТЕР”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Андрій Цаплієнко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“Між Гітлером</w:t>
      </w:r>
      <w:proofErr w:type="gramStart"/>
      <w:r w:rsidRPr="009116E8">
        <w:rPr>
          <w:rFonts w:ascii="Times New Roman" w:hAnsi="Times New Roman" w:cs="Times New Roman"/>
        </w:rPr>
        <w:t xml:space="preserve"> і С</w:t>
      </w:r>
      <w:proofErr w:type="gramEnd"/>
      <w:r w:rsidRPr="009116E8">
        <w:rPr>
          <w:rFonts w:ascii="Times New Roman" w:hAnsi="Times New Roman" w:cs="Times New Roman"/>
        </w:rPr>
        <w:t xml:space="preserve">таліним: Україна у Другій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ітовій війні”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2005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Україна, Канада, Українсько-канадський </w:t>
      </w:r>
      <w:proofErr w:type="gramStart"/>
      <w:r w:rsidRPr="009116E8">
        <w:rPr>
          <w:rFonts w:ascii="Times New Roman" w:hAnsi="Times New Roman" w:cs="Times New Roman"/>
        </w:rPr>
        <w:t>досл</w:t>
      </w:r>
      <w:proofErr w:type="gramEnd"/>
      <w:r w:rsidRPr="009116E8">
        <w:rPr>
          <w:rFonts w:ascii="Times New Roman" w:hAnsi="Times New Roman" w:cs="Times New Roman"/>
        </w:rPr>
        <w:t>ідно-документаційний центр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Святослав Новицький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“Несчастливая “Звезда”. Третья битва за Харьков. Хроники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Robinzon.TV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Ігор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іддубний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“НКВД и Гестапо. Братья по крови”*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2009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Б</w:t>
      </w:r>
      <w:proofErr w:type="gramEnd"/>
      <w:r w:rsidRPr="009116E8">
        <w:rPr>
          <w:rFonts w:ascii="Times New Roman" w:hAnsi="Times New Roman" w:cs="Times New Roman"/>
        </w:rPr>
        <w:t>ілорусь, Польша,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БелСат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Володимир Самойлов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“ОУН–УПА: війна на два фронти”*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2006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НТН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Андрій Санченко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“Радянська історія”*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2008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Латвія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Едвін Шноре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>івень секретності “18”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2011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lastRenderedPageBreak/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</w:t>
      </w:r>
      <w:proofErr w:type="gramStart"/>
      <w:r w:rsidRPr="009116E8">
        <w:rPr>
          <w:rFonts w:ascii="Times New Roman" w:hAnsi="Times New Roman" w:cs="Times New Roman"/>
        </w:rPr>
        <w:t>Студ</w:t>
      </w:r>
      <w:proofErr w:type="gramEnd"/>
      <w:r w:rsidRPr="009116E8">
        <w:rPr>
          <w:rFonts w:ascii="Times New Roman" w:hAnsi="Times New Roman" w:cs="Times New Roman"/>
        </w:rPr>
        <w:t>ія 1+1”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Володимир Рибась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“Солдати Імперій. 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>ізні адреси війни”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2014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Перший Національний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Сніжана Потапчук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“УПА. Тактика боротьби”*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2007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Перший Національний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Сергій Братішко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“Харьков 1941-43 гг. Жизнь, как она есть”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2014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Robinzon.TV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Ігор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іддубний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“Хроніка Української Повстанської Армії 1942–1945”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2014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ГО Українська Галицька Асамблея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Тарас Химич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“</w:t>
      </w:r>
      <w:proofErr w:type="gramStart"/>
      <w:r w:rsidRPr="009116E8">
        <w:rPr>
          <w:rFonts w:ascii="Times New Roman" w:hAnsi="Times New Roman" w:cs="Times New Roman"/>
        </w:rPr>
        <w:t>Ц</w:t>
      </w:r>
      <w:proofErr w:type="gramEnd"/>
      <w:r w:rsidRPr="009116E8">
        <w:rPr>
          <w:rFonts w:ascii="Times New Roman" w:hAnsi="Times New Roman" w:cs="Times New Roman"/>
        </w:rPr>
        <w:t>іна перемоги”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2007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</w:t>
      </w:r>
      <w:proofErr w:type="gramStart"/>
      <w:r w:rsidRPr="009116E8">
        <w:rPr>
          <w:rFonts w:ascii="Times New Roman" w:hAnsi="Times New Roman" w:cs="Times New Roman"/>
        </w:rPr>
        <w:t>к</w:t>
      </w:r>
      <w:proofErr w:type="gramEnd"/>
      <w:r w:rsidRPr="009116E8">
        <w:rPr>
          <w:rFonts w:ascii="Times New Roman" w:hAnsi="Times New Roman" w:cs="Times New Roman"/>
        </w:rPr>
        <w:t xml:space="preserve"> “ТОНІС”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Сергій Братішко, Віталій Загоруйко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“Чернігівський </w:t>
      </w:r>
      <w:proofErr w:type="gramStart"/>
      <w:r w:rsidRPr="009116E8">
        <w:rPr>
          <w:rFonts w:ascii="Times New Roman" w:hAnsi="Times New Roman" w:cs="Times New Roman"/>
        </w:rPr>
        <w:t>рубіж</w:t>
      </w:r>
      <w:proofErr w:type="gramEnd"/>
      <w:r w:rsidRPr="009116E8">
        <w:rPr>
          <w:rFonts w:ascii="Times New Roman" w:hAnsi="Times New Roman" w:cs="Times New Roman"/>
        </w:rPr>
        <w:t>. 1941-1943”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2013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“Дитинець”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Ігор Левенок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“Чорна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іхота”*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2010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Україна,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т/к “ІНТЕР”</w:t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Іван Кравчишин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ab/>
      </w:r>
      <w:r w:rsidRPr="009116E8">
        <w:rPr>
          <w:rFonts w:ascii="Times New Roman" w:hAnsi="Times New Roman" w:cs="Times New Roman"/>
        </w:rPr>
        <w:tab/>
      </w:r>
      <w:r w:rsidRPr="009116E8">
        <w:rPr>
          <w:rFonts w:ascii="Times New Roman" w:hAnsi="Times New Roman" w:cs="Times New Roman"/>
        </w:rPr>
        <w:tab/>
      </w:r>
      <w:r w:rsidRPr="009116E8">
        <w:rPr>
          <w:rFonts w:ascii="Times New Roman" w:hAnsi="Times New Roman" w:cs="Times New Roman"/>
        </w:rPr>
        <w:tab/>
      </w:r>
      <w:r w:rsidRPr="009116E8">
        <w:rPr>
          <w:rFonts w:ascii="Times New Roman" w:hAnsi="Times New Roman" w:cs="Times New Roman"/>
        </w:rPr>
        <w:tab/>
      </w:r>
      <w:r w:rsidRPr="009116E8">
        <w:rPr>
          <w:rFonts w:ascii="Times New Roman" w:hAnsi="Times New Roman" w:cs="Times New Roman"/>
        </w:rPr>
        <w:tab/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____________________________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* Фільми, </w:t>
      </w:r>
      <w:proofErr w:type="gramStart"/>
      <w:r w:rsidRPr="009116E8">
        <w:rPr>
          <w:rFonts w:ascii="Times New Roman" w:hAnsi="Times New Roman" w:cs="Times New Roman"/>
        </w:rPr>
        <w:t>рекомендован</w:t>
      </w:r>
      <w:proofErr w:type="gramEnd"/>
      <w:r w:rsidRPr="009116E8">
        <w:rPr>
          <w:rFonts w:ascii="Times New Roman" w:hAnsi="Times New Roman" w:cs="Times New Roman"/>
        </w:rPr>
        <w:t>і для перегляду учнями 10–11 класів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Творчість українських письменників і поетів, яка розкриває </w:t>
      </w:r>
      <w:proofErr w:type="gramStart"/>
      <w:r w:rsidRPr="009116E8">
        <w:rPr>
          <w:rFonts w:ascii="Times New Roman" w:hAnsi="Times New Roman" w:cs="Times New Roman"/>
        </w:rPr>
        <w:t>под</w:t>
      </w:r>
      <w:proofErr w:type="gramEnd"/>
      <w:r w:rsidRPr="009116E8">
        <w:rPr>
          <w:rFonts w:ascii="Times New Roman" w:hAnsi="Times New Roman" w:cs="Times New Roman"/>
        </w:rPr>
        <w:t>ії та наслідки війни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У проведенні заходів, присвячених Дню пам’яті та примирення, можуть застосовуватися фрагменти творів, щоб увести учнів 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 xml:space="preserve"> історичну обстановку, відтворити колорит епохи, передати атмосферу війни, надати картинний або портретний опис. Використання яскраво забарвлених розповідей про події минулого, що мають приховані суб’єктивні смисли, в невимушеній формі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ідвищують емоційне сприйняття школярами матеріалу, підсилюють його виховний вплив, сприяють формуванню особистісно-ціннісного ставлення до історичної події.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Для надання заходу “живого” акценту пропонуємо, наприклад, </w:t>
      </w:r>
      <w:proofErr w:type="gramStart"/>
      <w:r w:rsidRPr="009116E8">
        <w:rPr>
          <w:rFonts w:ascii="Times New Roman" w:hAnsi="Times New Roman" w:cs="Times New Roman"/>
        </w:rPr>
        <w:t>за</w:t>
      </w:r>
      <w:proofErr w:type="gramEnd"/>
      <w:r w:rsidRPr="009116E8">
        <w:rPr>
          <w:rFonts w:ascii="Times New Roman" w:hAnsi="Times New Roman" w:cs="Times New Roman"/>
        </w:rPr>
        <w:t xml:space="preserve"> період кінець 30-х – середина 40-х рр. ХХ ст. використовувати уривки з роману І. Багряного “Людина біжить над </w:t>
      </w:r>
      <w:proofErr w:type="gramStart"/>
      <w:r w:rsidRPr="009116E8">
        <w:rPr>
          <w:rFonts w:ascii="Times New Roman" w:hAnsi="Times New Roman" w:cs="Times New Roman"/>
        </w:rPr>
        <w:t>пр</w:t>
      </w:r>
      <w:proofErr w:type="gramEnd"/>
      <w:r w:rsidRPr="009116E8">
        <w:rPr>
          <w:rFonts w:ascii="Times New Roman" w:hAnsi="Times New Roman" w:cs="Times New Roman"/>
        </w:rPr>
        <w:t xml:space="preserve">ірвою”, “Огненне коло”, П. Загребельного “Дума про невмирущого”, Р. Іваничука “Вогняні стовпи”. Віра в силу українського народу була основною темою творчості О. Гончара. Не слід забувати й про те, що самобутній яскравий письменник і кінорежисер О. Довженко </w:t>
      </w:r>
      <w:proofErr w:type="gramStart"/>
      <w:r w:rsidRPr="009116E8">
        <w:rPr>
          <w:rFonts w:ascii="Times New Roman" w:hAnsi="Times New Roman" w:cs="Times New Roman"/>
        </w:rPr>
        <w:t>у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роки</w:t>
      </w:r>
      <w:proofErr w:type="gramEnd"/>
      <w:r w:rsidRPr="009116E8">
        <w:rPr>
          <w:rFonts w:ascii="Times New Roman" w:hAnsi="Times New Roman" w:cs="Times New Roman"/>
        </w:rPr>
        <w:t xml:space="preserve"> війни фактично народився як прозаїк і публіцист. Його оповідання на воєнну тему (“Ніч перед боєм”, “</w:t>
      </w:r>
      <w:proofErr w:type="gramStart"/>
      <w:r w:rsidRPr="009116E8">
        <w:rPr>
          <w:rFonts w:ascii="Times New Roman" w:hAnsi="Times New Roman" w:cs="Times New Roman"/>
        </w:rPr>
        <w:t>Ст</w:t>
      </w:r>
      <w:proofErr w:type="gramEnd"/>
      <w:r w:rsidRPr="009116E8">
        <w:rPr>
          <w:rFonts w:ascii="Times New Roman" w:hAnsi="Times New Roman" w:cs="Times New Roman"/>
        </w:rPr>
        <w:t>ій, смерть, зупинись!”, “Відступник”, “На колючому дроті”) яскраво доносять до читача ті буремні події.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1. Андрусяк М. Брати грому. Художньо-документальна повість / Михайло Андрусяк – Коломия</w:t>
      </w:r>
      <w:proofErr w:type="gramStart"/>
      <w:r w:rsidRPr="009116E8">
        <w:rPr>
          <w:rFonts w:ascii="Times New Roman" w:hAnsi="Times New Roman" w:cs="Times New Roman"/>
        </w:rPr>
        <w:t xml:space="preserve"> :</w:t>
      </w:r>
      <w:proofErr w:type="gramEnd"/>
      <w:r w:rsidRPr="009116E8">
        <w:rPr>
          <w:rFonts w:ascii="Times New Roman" w:hAnsi="Times New Roman" w:cs="Times New Roman"/>
        </w:rPr>
        <w:t xml:space="preserve"> Видавничо-поліграфічне товариство “</w:t>
      </w:r>
      <w:proofErr w:type="gramStart"/>
      <w:r w:rsidRPr="009116E8">
        <w:rPr>
          <w:rFonts w:ascii="Times New Roman" w:hAnsi="Times New Roman" w:cs="Times New Roman"/>
        </w:rPr>
        <w:t>В</w:t>
      </w:r>
      <w:proofErr w:type="gramEnd"/>
      <w:r w:rsidRPr="009116E8">
        <w:rPr>
          <w:rFonts w:ascii="Times New Roman" w:hAnsi="Times New Roman" w:cs="Times New Roman"/>
        </w:rPr>
        <w:t>ік”, 2005. – 829 с.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2. Астафьев В. Прокляты и убиты / Виктор Астафьев // Собр. </w:t>
      </w:r>
      <w:proofErr w:type="gramStart"/>
      <w:r w:rsidRPr="009116E8">
        <w:rPr>
          <w:rFonts w:ascii="Times New Roman" w:hAnsi="Times New Roman" w:cs="Times New Roman"/>
        </w:rPr>
        <w:t>c</w:t>
      </w:r>
      <w:proofErr w:type="gramEnd"/>
      <w:r w:rsidRPr="009116E8">
        <w:rPr>
          <w:rFonts w:ascii="Times New Roman" w:hAnsi="Times New Roman" w:cs="Times New Roman"/>
        </w:rPr>
        <w:t>оч. в 15 т. – Том 10. – Красноярск</w:t>
      </w:r>
      <w:proofErr w:type="gramStart"/>
      <w:r w:rsidRPr="009116E8">
        <w:rPr>
          <w:rFonts w:ascii="Times New Roman" w:hAnsi="Times New Roman" w:cs="Times New Roman"/>
        </w:rPr>
        <w:t xml:space="preserve"> :</w:t>
      </w:r>
      <w:proofErr w:type="gramEnd"/>
      <w:r w:rsidRPr="009116E8">
        <w:rPr>
          <w:rFonts w:ascii="Times New Roman" w:hAnsi="Times New Roman" w:cs="Times New Roman"/>
        </w:rPr>
        <w:t xml:space="preserve"> Офсет, 1997.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3. Багряний І. Огненне коло / Іван Багряний. – Х.: Фоліо, 2009. – 443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>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4. Багряний І. Людина біжить над </w:t>
      </w:r>
      <w:proofErr w:type="gramStart"/>
      <w:r w:rsidRPr="009116E8">
        <w:rPr>
          <w:rFonts w:ascii="Times New Roman" w:hAnsi="Times New Roman" w:cs="Times New Roman"/>
        </w:rPr>
        <w:t>пр</w:t>
      </w:r>
      <w:proofErr w:type="gramEnd"/>
      <w:r w:rsidRPr="009116E8">
        <w:rPr>
          <w:rFonts w:ascii="Times New Roman" w:hAnsi="Times New Roman" w:cs="Times New Roman"/>
        </w:rPr>
        <w:t xml:space="preserve">ірвою: для ст. шк. віку / Іван Багряний – К. : Школа, 2009. – 320с.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5. Гончар О. Катарсис / Олесь Гончар – К.: Український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іт, 2000. – 136 с.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6. Гончар О. Людина і зброя / Олесь Гончар // </w:t>
      </w:r>
      <w:proofErr w:type="gramStart"/>
      <w:r w:rsidRPr="009116E8">
        <w:rPr>
          <w:rFonts w:ascii="Times New Roman" w:hAnsi="Times New Roman" w:cs="Times New Roman"/>
        </w:rPr>
        <w:t>Гончар</w:t>
      </w:r>
      <w:proofErr w:type="gramEnd"/>
      <w:r w:rsidRPr="009116E8">
        <w:rPr>
          <w:rFonts w:ascii="Times New Roman" w:hAnsi="Times New Roman" w:cs="Times New Roman"/>
        </w:rPr>
        <w:t xml:space="preserve"> О. Вибрані твори. У 4-х т. – К.: Сакцент Плюс, 2005. – Т. 3. – 320 с.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7. Гончар О. Прапороносці / Олесь Гончар // </w:t>
      </w:r>
      <w:proofErr w:type="gramStart"/>
      <w:r w:rsidRPr="009116E8">
        <w:rPr>
          <w:rFonts w:ascii="Times New Roman" w:hAnsi="Times New Roman" w:cs="Times New Roman"/>
        </w:rPr>
        <w:t>Гончар</w:t>
      </w:r>
      <w:proofErr w:type="gramEnd"/>
      <w:r w:rsidRPr="009116E8">
        <w:rPr>
          <w:rFonts w:ascii="Times New Roman" w:hAnsi="Times New Roman" w:cs="Times New Roman"/>
        </w:rPr>
        <w:t xml:space="preserve"> О. Вибрані твори. У 4-х т. – К.: Сакцент Плюс, 2005. – Т. 4. – 416 с.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8. Гуменна Д. Хрещатий Яр (Київ 1941 – 1943): роман-хроніка / Докія Гуменна. – К.: Видавництво імені Олени Теліги, 2001. – 408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>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9. Довженко О. Відступник / Олександр Довженко // </w:t>
      </w:r>
      <w:proofErr w:type="gramStart"/>
      <w:r w:rsidRPr="009116E8">
        <w:rPr>
          <w:rFonts w:ascii="Times New Roman" w:hAnsi="Times New Roman" w:cs="Times New Roman"/>
        </w:rPr>
        <w:t>Довженко</w:t>
      </w:r>
      <w:proofErr w:type="gramEnd"/>
      <w:r w:rsidRPr="009116E8">
        <w:rPr>
          <w:rFonts w:ascii="Times New Roman" w:hAnsi="Times New Roman" w:cs="Times New Roman"/>
        </w:rPr>
        <w:t xml:space="preserve"> О. Кіноповісті. оповідання. – К: Наукова думка, 1986. – С. 571–575.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10. Довженко О. На колючому дроті / Олександр Довженко // </w:t>
      </w:r>
      <w:proofErr w:type="gramStart"/>
      <w:r w:rsidRPr="009116E8">
        <w:rPr>
          <w:rFonts w:ascii="Times New Roman" w:hAnsi="Times New Roman" w:cs="Times New Roman"/>
        </w:rPr>
        <w:t>Довженко</w:t>
      </w:r>
      <w:proofErr w:type="gramEnd"/>
      <w:r w:rsidRPr="009116E8">
        <w:rPr>
          <w:rFonts w:ascii="Times New Roman" w:hAnsi="Times New Roman" w:cs="Times New Roman"/>
        </w:rPr>
        <w:t xml:space="preserve"> О. Кіноповісті. оповідання. – К: Наукова думка, 1986.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lastRenderedPageBreak/>
        <w:t xml:space="preserve">11. Довженко О. Ніч перед боєм / Олександр Довженко // </w:t>
      </w:r>
      <w:proofErr w:type="gramStart"/>
      <w:r w:rsidRPr="009116E8">
        <w:rPr>
          <w:rFonts w:ascii="Times New Roman" w:hAnsi="Times New Roman" w:cs="Times New Roman"/>
        </w:rPr>
        <w:t>Довженко</w:t>
      </w:r>
      <w:proofErr w:type="gramEnd"/>
      <w:r w:rsidRPr="009116E8">
        <w:rPr>
          <w:rFonts w:ascii="Times New Roman" w:hAnsi="Times New Roman" w:cs="Times New Roman"/>
        </w:rPr>
        <w:t xml:space="preserve"> О. Кіноповісті. оповідання. – К: Наукова думка, 1986. – С. 562–570.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12. Довженко О. </w:t>
      </w:r>
      <w:proofErr w:type="gramStart"/>
      <w:r w:rsidRPr="009116E8">
        <w:rPr>
          <w:rFonts w:ascii="Times New Roman" w:hAnsi="Times New Roman" w:cs="Times New Roman"/>
        </w:rPr>
        <w:t>Ст</w:t>
      </w:r>
      <w:proofErr w:type="gramEnd"/>
      <w:r w:rsidRPr="009116E8">
        <w:rPr>
          <w:rFonts w:ascii="Times New Roman" w:hAnsi="Times New Roman" w:cs="Times New Roman"/>
        </w:rPr>
        <w:t xml:space="preserve">ій, смерть, зупинись! / Олександр Довженко // </w:t>
      </w:r>
      <w:proofErr w:type="gramStart"/>
      <w:r w:rsidRPr="009116E8">
        <w:rPr>
          <w:rFonts w:ascii="Times New Roman" w:hAnsi="Times New Roman" w:cs="Times New Roman"/>
        </w:rPr>
        <w:t>Довженко</w:t>
      </w:r>
      <w:proofErr w:type="gramEnd"/>
      <w:r w:rsidRPr="009116E8">
        <w:rPr>
          <w:rFonts w:ascii="Times New Roman" w:hAnsi="Times New Roman" w:cs="Times New Roman"/>
        </w:rPr>
        <w:t xml:space="preserve"> О. Кіноповісті. оповідання. – К: Наукова думка, 1986. – 578 c.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13. Довженко О. Україна в огні: </w:t>
      </w:r>
      <w:proofErr w:type="gramStart"/>
      <w:r w:rsidRPr="009116E8">
        <w:rPr>
          <w:rFonts w:ascii="Times New Roman" w:hAnsi="Times New Roman" w:cs="Times New Roman"/>
        </w:rPr>
        <w:t>кінопов</w:t>
      </w:r>
      <w:proofErr w:type="gramEnd"/>
      <w:r w:rsidRPr="009116E8">
        <w:rPr>
          <w:rFonts w:ascii="Times New Roman" w:hAnsi="Times New Roman" w:cs="Times New Roman"/>
        </w:rPr>
        <w:t>ість / Олександр Довженко. – К: Видавництво “Україна”, 2004. – 144 с.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14. Довженко О. Щоденник (1941-1956) / Олександр Довженко // </w:t>
      </w:r>
      <w:proofErr w:type="gramStart"/>
      <w:r w:rsidRPr="009116E8">
        <w:rPr>
          <w:rFonts w:ascii="Times New Roman" w:hAnsi="Times New Roman" w:cs="Times New Roman"/>
        </w:rPr>
        <w:t>Довженко</w:t>
      </w:r>
      <w:proofErr w:type="gramEnd"/>
      <w:r w:rsidRPr="009116E8">
        <w:rPr>
          <w:rFonts w:ascii="Times New Roman" w:hAnsi="Times New Roman" w:cs="Times New Roman"/>
        </w:rPr>
        <w:t xml:space="preserve"> О. Зачарована Десна: кіноповість; Україна в огні: кіноповість; Щоденник (1941-1956) / О. Довженко. – К.: Веселка, 1995. – 576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>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15. Довженко О. Щоденникові записи, 1939-1956 = Дневниковые записи, 1939-1956 / О. П. Довженко. – Харків: Фоліо, 2013. – 879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>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16. Загребельний П. Дума про невмирущого / Павло Загребельний. – Х.: Фоліо, 2003. – 398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>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17. Загребельний П. Європа 45 / Павло Загребельний. – Х.: Фоліо, 2003. – 608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>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18. Іваничук Р. Вогняні стовпи / Роман Іваничук – Харків: Фоліо, 2011. – 507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 xml:space="preserve">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19. Міщенко Д.О. Батальйон необмундированих: повість / Дмитро Міщенко – К.: Молодь, 1995. – 80 </w:t>
      </w:r>
      <w:proofErr w:type="gramStart"/>
      <w:r w:rsidRPr="009116E8">
        <w:rPr>
          <w:rFonts w:ascii="Times New Roman" w:hAnsi="Times New Roman" w:cs="Times New Roman"/>
        </w:rPr>
        <w:t>с</w:t>
      </w:r>
      <w:proofErr w:type="gramEnd"/>
      <w:r w:rsidRPr="009116E8">
        <w:rPr>
          <w:rFonts w:ascii="Times New Roman" w:hAnsi="Times New Roman" w:cs="Times New Roman"/>
        </w:rPr>
        <w:t>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20. Самчук У. </w:t>
      </w:r>
      <w:proofErr w:type="gramStart"/>
      <w:r w:rsidRPr="009116E8">
        <w:rPr>
          <w:rFonts w:ascii="Times New Roman" w:hAnsi="Times New Roman" w:cs="Times New Roman"/>
        </w:rPr>
        <w:t>На</w:t>
      </w:r>
      <w:proofErr w:type="gramEnd"/>
      <w:r w:rsidRPr="009116E8">
        <w:rPr>
          <w:rFonts w:ascii="Times New Roman" w:hAnsi="Times New Roman" w:cs="Times New Roman"/>
        </w:rPr>
        <w:t xml:space="preserve"> бі</w:t>
      </w:r>
      <w:proofErr w:type="gramStart"/>
      <w:r w:rsidRPr="009116E8">
        <w:rPr>
          <w:rFonts w:ascii="Times New Roman" w:hAnsi="Times New Roman" w:cs="Times New Roman"/>
        </w:rPr>
        <w:t>лому</w:t>
      </w:r>
      <w:proofErr w:type="gramEnd"/>
      <w:r w:rsidRPr="009116E8">
        <w:rPr>
          <w:rFonts w:ascii="Times New Roman" w:hAnsi="Times New Roman" w:cs="Times New Roman"/>
        </w:rPr>
        <w:t xml:space="preserve"> коні. На коні вороному / Улас Самчук. – К.: Українська прес-група, 2012. – </w:t>
      </w:r>
      <w:proofErr w:type="gramStart"/>
      <w:r w:rsidRPr="009116E8">
        <w:rPr>
          <w:rFonts w:ascii="Times New Roman" w:hAnsi="Times New Roman" w:cs="Times New Roman"/>
        </w:rPr>
        <w:t>(Бібліотека газети “День”.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Серія “Бронебійна публіцистика”).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21. Самчук У. </w:t>
      </w:r>
      <w:proofErr w:type="gramStart"/>
      <w:r w:rsidRPr="009116E8">
        <w:rPr>
          <w:rFonts w:ascii="Times New Roman" w:hAnsi="Times New Roman" w:cs="Times New Roman"/>
        </w:rPr>
        <w:t>П’ять</w:t>
      </w:r>
      <w:proofErr w:type="gramEnd"/>
      <w:r w:rsidRPr="009116E8">
        <w:rPr>
          <w:rFonts w:ascii="Times New Roman" w:hAnsi="Times New Roman" w:cs="Times New Roman"/>
        </w:rPr>
        <w:t xml:space="preserve"> по дванадцятій. Записки </w:t>
      </w:r>
      <w:proofErr w:type="gramStart"/>
      <w:r w:rsidRPr="009116E8">
        <w:rPr>
          <w:rFonts w:ascii="Times New Roman" w:hAnsi="Times New Roman" w:cs="Times New Roman"/>
        </w:rPr>
        <w:t>на</w:t>
      </w:r>
      <w:proofErr w:type="gramEnd"/>
      <w:r w:rsidRPr="009116E8">
        <w:rPr>
          <w:rFonts w:ascii="Times New Roman" w:hAnsi="Times New Roman" w:cs="Times New Roman"/>
        </w:rPr>
        <w:t xml:space="preserve"> бігу / Улас Самчук. – Буенос-Айрес: Видавництво Миколи Денисюка, 1954. – Режим доступу: http://diasporiana.org.ua/memuari/382-samchuk-u-p-yat-po-dvanadtsyatiy/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22. Самчук У. Чого не гоїть огонь / Улас Самчук. – К.: МАУП, 2008. – (</w:t>
      </w:r>
      <w:proofErr w:type="gramStart"/>
      <w:r w:rsidRPr="009116E8">
        <w:rPr>
          <w:rFonts w:ascii="Times New Roman" w:hAnsi="Times New Roman" w:cs="Times New Roman"/>
        </w:rPr>
        <w:t>Б</w:t>
      </w:r>
      <w:proofErr w:type="gramEnd"/>
      <w:r w:rsidRPr="009116E8">
        <w:rPr>
          <w:rFonts w:ascii="Times New Roman" w:hAnsi="Times New Roman" w:cs="Times New Roman"/>
        </w:rPr>
        <w:t>ібліотека української героїки).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Добірка українських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ісень про мужність, патріотизм українців і трагедію війни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Головна мета використання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ісень – емоційне забарвлення цілісного сприйняття інформації, створення відповідної атмосфери заходу, патріотичне виховання учнів. Нижченаведені пісні рекомендовані до використання під час організації заходу, присвяченого відзначенню Дня пам’яті і примирення, однак їх кількість не є обмеженою. Застосовувати музичні твори можна як у вигляді цілісного оформлення, так і фрагментарно (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 xml:space="preserve">ід час монтування слайд-шоу, на початку та в кінці уроку/заходу, як музичне супроводження розповіді або вистави тощо).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Повстанські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існі: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1. “Балада про повстанця” (сл. Є. Лещук)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2. “Гей, готуйте, хлопці, зброю” (автори слів і музики не відомі)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3. “Збудись, Україно!” (автори слів і музики не відомі)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4. “Ой,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 xml:space="preserve">ід гаєм”(автори слів і музики не відомі)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5. “Ой, у лузі червона калина” (автори слів і музики не відомі)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6. “Що то за прапор лопотить?</w:t>
      </w:r>
      <w:proofErr w:type="gramStart"/>
      <w:r w:rsidRPr="009116E8">
        <w:rPr>
          <w:rFonts w:ascii="Times New Roman" w:hAnsi="Times New Roman" w:cs="Times New Roman"/>
        </w:rPr>
        <w:t>”(</w:t>
      </w:r>
      <w:proofErr w:type="gramEnd"/>
      <w:r w:rsidRPr="009116E8">
        <w:rPr>
          <w:rFonts w:ascii="Times New Roman" w:hAnsi="Times New Roman" w:cs="Times New Roman"/>
        </w:rPr>
        <w:t xml:space="preserve">автори слів і музики не відомі)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7. “40 повстанців” (автори слів і музики не відомі)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існі про мужність та героїзм українців: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8. “Буде нам з тобою що згадати” (автори невідомі)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9. “Йшли селом партизани” (народна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існя)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10. “Коли ми вмирали” (народна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існя)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11. </w:t>
      </w:r>
      <w:proofErr w:type="gramStart"/>
      <w:r w:rsidRPr="009116E8">
        <w:rPr>
          <w:rFonts w:ascii="Times New Roman" w:hAnsi="Times New Roman" w:cs="Times New Roman"/>
        </w:rPr>
        <w:t>“Лента за лентою” (сл. М. Сороколіта, муз.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В. Заставний)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12. “Нас весна не там зустріла” (народна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існя)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13. “Наші партизани” – музичний проект Т. Чубая та А. Кузьменка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14. “Не кажучи нікому” (О. Положинський)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15. “У сні не воюють солдати” (А. Малишко, П. Майборода)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16. “Чорними хмарами вкрита руїна” (народна </w:t>
      </w: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існя)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17. </w:t>
      </w:r>
      <w:proofErr w:type="gramStart"/>
      <w:r w:rsidRPr="009116E8">
        <w:rPr>
          <w:rFonts w:ascii="Times New Roman" w:hAnsi="Times New Roman" w:cs="Times New Roman"/>
        </w:rPr>
        <w:t>“Шлях на Берлін” (сл. В. Мельник, муз.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О. Бурміцький)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proofErr w:type="gramStart"/>
      <w:r w:rsidRPr="009116E8">
        <w:rPr>
          <w:rFonts w:ascii="Times New Roman" w:hAnsi="Times New Roman" w:cs="Times New Roman"/>
        </w:rPr>
        <w:t>П</w:t>
      </w:r>
      <w:proofErr w:type="gramEnd"/>
      <w:r w:rsidRPr="009116E8">
        <w:rPr>
          <w:rFonts w:ascii="Times New Roman" w:hAnsi="Times New Roman" w:cs="Times New Roman"/>
        </w:rPr>
        <w:t>існі, які передають трагедію війни, тугу близьких за загиблими: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18. </w:t>
      </w:r>
      <w:proofErr w:type="gramStart"/>
      <w:r w:rsidRPr="009116E8">
        <w:rPr>
          <w:rFonts w:ascii="Times New Roman" w:hAnsi="Times New Roman" w:cs="Times New Roman"/>
        </w:rPr>
        <w:t>“Вічний вогонь” (сл. В. Крищенко, муз.</w:t>
      </w:r>
      <w:proofErr w:type="gramEnd"/>
      <w:r w:rsidRPr="009116E8">
        <w:rPr>
          <w:rFonts w:ascii="Times New Roman" w:hAnsi="Times New Roman" w:cs="Times New Roman"/>
        </w:rPr>
        <w:t xml:space="preserve"> О. Білозір)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19. “</w:t>
      </w:r>
      <w:proofErr w:type="gramStart"/>
      <w:r w:rsidRPr="009116E8">
        <w:rPr>
          <w:rFonts w:ascii="Times New Roman" w:hAnsi="Times New Roman" w:cs="Times New Roman"/>
        </w:rPr>
        <w:t>З</w:t>
      </w:r>
      <w:proofErr w:type="gramEnd"/>
      <w:r w:rsidRPr="009116E8">
        <w:rPr>
          <w:rFonts w:ascii="Times New Roman" w:hAnsi="Times New Roman" w:cs="Times New Roman"/>
        </w:rPr>
        <w:t xml:space="preserve">ірвалася хуртовина” (муз. </w:t>
      </w:r>
      <w:proofErr w:type="gramStart"/>
      <w:r w:rsidRPr="009116E8">
        <w:rPr>
          <w:rFonts w:ascii="Times New Roman" w:hAnsi="Times New Roman" w:cs="Times New Roman"/>
        </w:rPr>
        <w:t>В. Витвицький)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20. “Їхав </w:t>
      </w:r>
      <w:proofErr w:type="gramStart"/>
      <w:r w:rsidRPr="009116E8">
        <w:rPr>
          <w:rFonts w:ascii="Times New Roman" w:hAnsi="Times New Roman" w:cs="Times New Roman"/>
        </w:rPr>
        <w:t>стр</w:t>
      </w:r>
      <w:proofErr w:type="gramEnd"/>
      <w:r w:rsidRPr="009116E8">
        <w:rPr>
          <w:rFonts w:ascii="Times New Roman" w:hAnsi="Times New Roman" w:cs="Times New Roman"/>
        </w:rPr>
        <w:t>ілець на війноньку” (народна пісня)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21. </w:t>
      </w:r>
      <w:proofErr w:type="gramStart"/>
      <w:r w:rsidRPr="009116E8">
        <w:rPr>
          <w:rFonts w:ascii="Times New Roman" w:hAnsi="Times New Roman" w:cs="Times New Roman"/>
        </w:rPr>
        <w:t>“Солдатські матері” (сл. М. Боліцька, муз.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В. Дунець)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22. </w:t>
      </w:r>
      <w:proofErr w:type="gramStart"/>
      <w:r w:rsidRPr="009116E8">
        <w:rPr>
          <w:rFonts w:ascii="Times New Roman" w:hAnsi="Times New Roman" w:cs="Times New Roman"/>
        </w:rPr>
        <w:t>“Мальви” (сл. Б. Гура, муз.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В. Іваюк)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23. “Над Дніпром нерівний бій” (О. Кіндрачук)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24. </w:t>
      </w:r>
      <w:proofErr w:type="gramStart"/>
      <w:r w:rsidRPr="009116E8">
        <w:rPr>
          <w:rFonts w:ascii="Times New Roman" w:hAnsi="Times New Roman" w:cs="Times New Roman"/>
        </w:rPr>
        <w:t>“Степом” (сл. М. Негода, муз.</w:t>
      </w:r>
      <w:proofErr w:type="gramEnd"/>
      <w:r w:rsidRPr="009116E8">
        <w:rPr>
          <w:rFonts w:ascii="Times New Roman" w:hAnsi="Times New Roman" w:cs="Times New Roman"/>
        </w:rPr>
        <w:t xml:space="preserve"> </w:t>
      </w:r>
      <w:proofErr w:type="gramStart"/>
      <w:r w:rsidRPr="009116E8">
        <w:rPr>
          <w:rFonts w:ascii="Times New Roman" w:hAnsi="Times New Roman" w:cs="Times New Roman"/>
        </w:rPr>
        <w:t>А. Пашкевич)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Корисні інтернет-посилання: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1. Від Дніпра до Ельби. Чотири Українських фронти [Електронний ресурс] // І</w:t>
      </w:r>
      <w:proofErr w:type="gramStart"/>
      <w:r w:rsidRPr="009116E8">
        <w:rPr>
          <w:rFonts w:ascii="Times New Roman" w:hAnsi="Times New Roman" w:cs="Times New Roman"/>
        </w:rPr>
        <w:t>сторична</w:t>
      </w:r>
      <w:proofErr w:type="gramEnd"/>
      <w:r w:rsidRPr="009116E8">
        <w:rPr>
          <w:rFonts w:ascii="Times New Roman" w:hAnsi="Times New Roman" w:cs="Times New Roman"/>
        </w:rPr>
        <w:t xml:space="preserve"> правда. – 2014. – 09.05. – Режим доступу до </w:t>
      </w:r>
      <w:proofErr w:type="gramStart"/>
      <w:r w:rsidRPr="009116E8">
        <w:rPr>
          <w:rFonts w:ascii="Times New Roman" w:hAnsi="Times New Roman" w:cs="Times New Roman"/>
        </w:rPr>
        <w:t>журн</w:t>
      </w:r>
      <w:proofErr w:type="gramEnd"/>
      <w:r w:rsidRPr="009116E8">
        <w:rPr>
          <w:rFonts w:ascii="Times New Roman" w:hAnsi="Times New Roman" w:cs="Times New Roman"/>
        </w:rPr>
        <w:t xml:space="preserve">: http://www.istpravda.com.ua/blogs/2011/06/22/43446/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2. В Україні правильно говорити про “Велику Вітчизняну війну”, а не про “Другу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ітову війну”? [Електронний ресурс] // Лікбез. Історичний фронт. – Режим доступу: http://likbez.org.ua/uk/in-ukraine-the-right-to-talk-about-the-great-patriotic-war-rather-than-world-war-ii.html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lastRenderedPageBreak/>
        <w:t xml:space="preserve">3. В’ятрович В. Українська 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ітова (в кольорі) [Електронний ресурс] // Газета [сайт] / В. В’ятрович. – 2009. – Режим доступу: http://gazeta.dt.ua/POLITICS/ukrayinska_druga_svitova_v_kolori.html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4. Гвоздик В.С., Князьков Ю.П., Штейнле О.Ф. “Георгіївська </w:t>
      </w:r>
      <w:proofErr w:type="gramStart"/>
      <w:r w:rsidRPr="009116E8">
        <w:rPr>
          <w:rFonts w:ascii="Times New Roman" w:hAnsi="Times New Roman" w:cs="Times New Roman"/>
        </w:rPr>
        <w:t>стр</w:t>
      </w:r>
      <w:proofErr w:type="gramEnd"/>
      <w:r w:rsidRPr="009116E8">
        <w:rPr>
          <w:rFonts w:ascii="Times New Roman" w:hAnsi="Times New Roman" w:cs="Times New Roman"/>
        </w:rPr>
        <w:t xml:space="preserve">ічка”, що вона означає [Електронний ресурс] // [Сторінка Українського інституту національної пам’яті] / [Київ, 2015]. – Режим доступу: http://www.memory.gov.ua/news/georgiivska-strichka-shcho-vona-oznachae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5. Гриневич В. Військові мобілізації в Україні 1943—1944 років: “Ви повинні змити власною кров’ю провину перед Батьківщиною і її великим вождем товаришем Сталіним” [Електронний ресурс] // Газета [сайт] / В. Гриневич. Режим доступу</w:t>
      </w:r>
      <w:proofErr w:type="gramStart"/>
      <w:r w:rsidRPr="009116E8">
        <w:rPr>
          <w:rFonts w:ascii="Times New Roman" w:hAnsi="Times New Roman" w:cs="Times New Roman"/>
        </w:rPr>
        <w:t xml:space="preserve"> :</w:t>
      </w:r>
      <w:proofErr w:type="gramEnd"/>
      <w:r w:rsidRPr="009116E8">
        <w:rPr>
          <w:rFonts w:ascii="Times New Roman" w:hAnsi="Times New Roman" w:cs="Times New Roman"/>
        </w:rPr>
        <w:t xml:space="preserve"> http://gazeta.dt.ua/SOCIETY/viyskovi_mobilizatsiyi_v_ukrayini_19431944_rokiv_vi_povinni_zmiti_vlasnoyu_krovyu_provinu_pered_batk.html – Назва з екрану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6. Гриневич В. Гітлер і Сталін у пошуках сепаратного миру: нерозгадана загадка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ітової війни [Електронний ресурс] // Газета [сайт] / В. Гриневич. Режим доступу</w:t>
      </w:r>
      <w:proofErr w:type="gramStart"/>
      <w:r w:rsidRPr="009116E8">
        <w:rPr>
          <w:rFonts w:ascii="Times New Roman" w:hAnsi="Times New Roman" w:cs="Times New Roman"/>
        </w:rPr>
        <w:t xml:space="preserve"> :</w:t>
      </w:r>
      <w:proofErr w:type="gramEnd"/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http://gazeta.dt.ua/SOCIETY/gitler_i_stalin_u_poshukah_separatnogo_miru_nerozgadana_zagadka_drugoyi_svitovoyi_viyni.html – Назва з екрану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7. Кобзар Я. 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ітова по-українськи. Думки вітчизняних істориків // І</w:t>
      </w:r>
      <w:proofErr w:type="gramStart"/>
      <w:r w:rsidRPr="009116E8">
        <w:rPr>
          <w:rFonts w:ascii="Times New Roman" w:hAnsi="Times New Roman" w:cs="Times New Roman"/>
        </w:rPr>
        <w:t>сторична</w:t>
      </w:r>
      <w:proofErr w:type="gramEnd"/>
      <w:r w:rsidRPr="009116E8">
        <w:rPr>
          <w:rFonts w:ascii="Times New Roman" w:hAnsi="Times New Roman" w:cs="Times New Roman"/>
        </w:rPr>
        <w:t xml:space="preserve"> правда [сайт] / Кобзар Я. – 2012. – Режим доступу: http://www.istpravda.com.ua/articles/2012/05/9/84642/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8. Лавський С. Про роль українців у Другій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ітовій війні / Лавський С. – 2014. – Режим доступу: mena.org.ua/blog/pro-rol-ukrajintsiv-u-druhij-svitovij-vijny/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9. Методичні матеріали Українського інституту національної пам’яті до відзначення Дня Перемоги у 2014 році // [Сторінка Державного комітету телебачення та радіомовлення України] / [Київ, 2015] – Режим доступу: http://comin.kmu.gov.ua/control/uk/publish/article?art_id=112237&amp;cat_id=77135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10. Методичні матеріали Українського інституту національної пам’яті до 70-ї 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 xml:space="preserve">ічниці вигнання нацистських окупантів з України // [Сторінка Українського інституту національної пам’яті] / [Київ, 2015] – Режим доступу: http://www.memory.gov.ua/news/metodichni-materiali-ukrainskogo-institutu-natsionalnoi-pam-yati-do-70-i-richnitsi-vignannya-na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11. Методичні рекомендації щодо відзначення Європейського дня пам’яті же</w:t>
      </w:r>
      <w:proofErr w:type="gramStart"/>
      <w:r w:rsidRPr="009116E8">
        <w:rPr>
          <w:rFonts w:ascii="Times New Roman" w:hAnsi="Times New Roman" w:cs="Times New Roman"/>
        </w:rPr>
        <w:t>ртв ст</w:t>
      </w:r>
      <w:proofErr w:type="gramEnd"/>
      <w:r w:rsidRPr="009116E8">
        <w:rPr>
          <w:rFonts w:ascii="Times New Roman" w:hAnsi="Times New Roman" w:cs="Times New Roman"/>
        </w:rPr>
        <w:t xml:space="preserve">алінізму та нацизму і 75-річниці Пакту Молотова-Ріббентропа // [Сторінка Українського інституту національної пам’яті] / [Київ, 2015] – Режим доступу: http://www.memory.gov.ua/news/23-serpnya-vidznachatimetsya-evropeiskii-den-pamyati-zhertv-stalinizmu-ta-natsizmu-ta-75-ta-ric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12. Методичні рекомендації щодо відзначення 75 роковин початку Другої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 xml:space="preserve">ітової війни // [Сторінка Українського інституту національної пам’яті] / [Київ, 2015] – Режим доступу: http://www.memory.gov.ua/news/1-veresnya-vidznachaetsya-75-ta-richnitsya-pochatku-drugoi-svitovoi-viini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13. Музиченко Я. Перемога людяності: провідні історики – про українців на </w:t>
      </w:r>
      <w:proofErr w:type="gramStart"/>
      <w:r w:rsidRPr="009116E8">
        <w:rPr>
          <w:rFonts w:ascii="Times New Roman" w:hAnsi="Times New Roman" w:cs="Times New Roman"/>
        </w:rPr>
        <w:t>р</w:t>
      </w:r>
      <w:proofErr w:type="gramEnd"/>
      <w:r w:rsidRPr="009116E8">
        <w:rPr>
          <w:rFonts w:ascii="Times New Roman" w:hAnsi="Times New Roman" w:cs="Times New Roman"/>
        </w:rPr>
        <w:t xml:space="preserve">ізних фронтах Другої світової, високу ціну визволення від нацизму та дбайливе збереження пам’яті про воїнів // [Сторінка Українського інституту національної пам’яті] / [Київ, 2015] – Режим доступу: http://www.memory.gov.ua/news/peremoga-lyudyanosti-providni-istoriki-pro-ukraintsiv-na-riznikh-frontakh-drugoi-svitovoi-visok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14. Огієнко В. Як відзначають День Перемоги в Європі // [Сторінка Українського інституту національної пам’яті] / [Київ, 2015]. – Режим доступу: http://www.memory.gov.ua/news/yak-vidznachayut-den-peremogi-v-evropi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15. Патриляк І. Українські націоналісти проти гітлерівської Німеччини. Рух Опору // І</w:t>
      </w:r>
      <w:proofErr w:type="gramStart"/>
      <w:r w:rsidRPr="009116E8">
        <w:rPr>
          <w:rFonts w:ascii="Times New Roman" w:hAnsi="Times New Roman" w:cs="Times New Roman"/>
        </w:rPr>
        <w:t>сторична</w:t>
      </w:r>
      <w:proofErr w:type="gramEnd"/>
      <w:r w:rsidRPr="009116E8">
        <w:rPr>
          <w:rFonts w:ascii="Times New Roman" w:hAnsi="Times New Roman" w:cs="Times New Roman"/>
        </w:rPr>
        <w:t xml:space="preserve"> правда [сайт] / Патриляк І. – 2014. – Режим доступу: http://www.istpravda.com.ua/articles/2014/05/8/142834/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 xml:space="preserve">16. Процик П. Україна. Друга </w:t>
      </w:r>
      <w:proofErr w:type="gramStart"/>
      <w:r w:rsidRPr="009116E8">
        <w:rPr>
          <w:rFonts w:ascii="Times New Roman" w:hAnsi="Times New Roman" w:cs="Times New Roman"/>
        </w:rPr>
        <w:t>св</w:t>
      </w:r>
      <w:proofErr w:type="gramEnd"/>
      <w:r w:rsidRPr="009116E8">
        <w:rPr>
          <w:rFonts w:ascii="Times New Roman" w:hAnsi="Times New Roman" w:cs="Times New Roman"/>
        </w:rPr>
        <w:t>ітова війна. Тільки цифри // І</w:t>
      </w:r>
      <w:proofErr w:type="gramStart"/>
      <w:r w:rsidRPr="009116E8">
        <w:rPr>
          <w:rFonts w:ascii="Times New Roman" w:hAnsi="Times New Roman" w:cs="Times New Roman"/>
        </w:rPr>
        <w:t>сторична</w:t>
      </w:r>
      <w:proofErr w:type="gramEnd"/>
      <w:r w:rsidRPr="009116E8">
        <w:rPr>
          <w:rFonts w:ascii="Times New Roman" w:hAnsi="Times New Roman" w:cs="Times New Roman"/>
        </w:rPr>
        <w:t xml:space="preserve"> правда [сайт] / Процик П. – 2010. – Режим доступу</w:t>
      </w:r>
      <w:proofErr w:type="gramStart"/>
      <w:r w:rsidRPr="009116E8">
        <w:rPr>
          <w:rFonts w:ascii="Times New Roman" w:hAnsi="Times New Roman" w:cs="Times New Roman"/>
        </w:rPr>
        <w:t xml:space="preserve"> :</w:t>
      </w:r>
      <w:proofErr w:type="gramEnd"/>
      <w:r w:rsidRPr="009116E8">
        <w:rPr>
          <w:rFonts w:ascii="Times New Roman" w:hAnsi="Times New Roman" w:cs="Times New Roman"/>
        </w:rPr>
        <w:t xml:space="preserve"> http://www.pravda.com.ua/articles/2010/05/7/5017138/ </w:t>
      </w:r>
    </w:p>
    <w:p w:rsidR="009116E8" w:rsidRPr="009116E8" w:rsidRDefault="009116E8" w:rsidP="009116E8">
      <w:pPr>
        <w:spacing w:after="0"/>
        <w:rPr>
          <w:rFonts w:ascii="Times New Roman" w:hAnsi="Times New Roman" w:cs="Times New Roman"/>
        </w:rPr>
      </w:pPr>
    </w:p>
    <w:p w:rsidR="000904AF" w:rsidRPr="009116E8" w:rsidRDefault="009116E8" w:rsidP="009116E8">
      <w:pPr>
        <w:spacing w:after="0"/>
        <w:rPr>
          <w:rFonts w:ascii="Times New Roman" w:hAnsi="Times New Roman" w:cs="Times New Roman"/>
        </w:rPr>
      </w:pPr>
      <w:r w:rsidRPr="009116E8">
        <w:rPr>
          <w:rFonts w:ascii="Times New Roman" w:hAnsi="Times New Roman" w:cs="Times New Roman"/>
        </w:rPr>
        <w:t>17. Стельмах І. Українські історики відповіли Путіну напередодні Дня Перемоги // [Сторінка Українського інституту національної пам’яті] / [Київ, 2015]. – Реж</w:t>
      </w:r>
    </w:p>
    <w:sectPr w:rsidR="000904AF" w:rsidRPr="009116E8" w:rsidSect="009116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116E8"/>
    <w:rsid w:val="000904AF"/>
    <w:rsid w:val="00547F18"/>
    <w:rsid w:val="0091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2015-04-22T08:46:00Z</dcterms:created>
  <dcterms:modified xsi:type="dcterms:W3CDTF">2015-04-22T08:56:00Z</dcterms:modified>
</cp:coreProperties>
</file>